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273" w:rsidRPr="003D37CF" w:rsidRDefault="00B13273" w:rsidP="00B13273">
      <w:pPr>
        <w:jc w:val="center"/>
        <w:rPr>
          <w:rFonts w:ascii="Bookman Old Style" w:hAnsi="Bookman Old Style"/>
          <w:b/>
          <w:sz w:val="18"/>
          <w:szCs w:val="18"/>
        </w:rPr>
      </w:pPr>
      <w:r w:rsidRPr="003D37CF">
        <w:rPr>
          <w:rFonts w:ascii="Bookman Old Style" w:hAnsi="Bookman Old Style"/>
          <w:b/>
          <w:sz w:val="18"/>
          <w:szCs w:val="18"/>
        </w:rPr>
        <w:t>S l o v e n s k á  a k a d é m i a  v i e d</w:t>
      </w:r>
    </w:p>
    <w:p w:rsidR="00B13273" w:rsidRDefault="00B13273" w:rsidP="00B13273">
      <w:pPr>
        <w:jc w:val="center"/>
        <w:rPr>
          <w:rFonts w:ascii="Bookman Old Style" w:hAnsi="Bookman Old Style"/>
          <w:sz w:val="18"/>
          <w:szCs w:val="18"/>
        </w:rPr>
      </w:pPr>
    </w:p>
    <w:p w:rsidR="00B13273" w:rsidRDefault="00B13273" w:rsidP="00B13273">
      <w:pPr>
        <w:jc w:val="center"/>
        <w:rPr>
          <w:rFonts w:ascii="Bookman Old Style" w:hAnsi="Bookman Old Style"/>
          <w:sz w:val="18"/>
          <w:szCs w:val="18"/>
        </w:rPr>
      </w:pPr>
    </w:p>
    <w:p w:rsidR="00B13273" w:rsidRDefault="00B13273" w:rsidP="00B13273">
      <w:pPr>
        <w:jc w:val="center"/>
        <w:rPr>
          <w:rFonts w:ascii="Bookman Old Style" w:hAnsi="Bookman Old Style"/>
          <w:sz w:val="18"/>
          <w:szCs w:val="18"/>
        </w:rPr>
      </w:pPr>
    </w:p>
    <w:p w:rsidR="00B13273" w:rsidRDefault="00B13273" w:rsidP="00B13273">
      <w:pPr>
        <w:jc w:val="center"/>
        <w:rPr>
          <w:rFonts w:ascii="Bookman Old Style" w:hAnsi="Bookman Old Style"/>
          <w:sz w:val="18"/>
          <w:szCs w:val="18"/>
        </w:rPr>
      </w:pPr>
    </w:p>
    <w:p w:rsidR="00730FC9" w:rsidRDefault="00730FC9" w:rsidP="00B13273">
      <w:pPr>
        <w:jc w:val="center"/>
        <w:rPr>
          <w:rFonts w:ascii="Bookman Old Style" w:hAnsi="Bookman Old Style"/>
          <w:sz w:val="18"/>
          <w:szCs w:val="18"/>
        </w:rPr>
      </w:pPr>
    </w:p>
    <w:p w:rsidR="00730FC9" w:rsidRDefault="00730FC9" w:rsidP="00B13273">
      <w:pPr>
        <w:jc w:val="center"/>
        <w:rPr>
          <w:rFonts w:ascii="Bookman Old Style" w:hAnsi="Bookman Old Style"/>
          <w:sz w:val="18"/>
          <w:szCs w:val="18"/>
        </w:rPr>
      </w:pPr>
    </w:p>
    <w:p w:rsidR="00B13273" w:rsidRDefault="00B13273" w:rsidP="00B13273">
      <w:pPr>
        <w:jc w:val="center"/>
        <w:rPr>
          <w:rFonts w:ascii="Bookman Old Style" w:hAnsi="Bookman Old Style"/>
          <w:sz w:val="18"/>
          <w:szCs w:val="18"/>
        </w:rPr>
      </w:pPr>
    </w:p>
    <w:p w:rsidR="00B13273" w:rsidRDefault="00B13273" w:rsidP="00B13273">
      <w:pPr>
        <w:jc w:val="center"/>
        <w:rPr>
          <w:rFonts w:ascii="Bookman Old Style" w:hAnsi="Bookman Old Style"/>
          <w:sz w:val="18"/>
          <w:szCs w:val="18"/>
        </w:rPr>
      </w:pPr>
    </w:p>
    <w:p w:rsidR="00B13273" w:rsidRPr="00730FC9" w:rsidRDefault="00B13273" w:rsidP="00B13273">
      <w:pPr>
        <w:jc w:val="center"/>
        <w:rPr>
          <w:rFonts w:ascii="Bookman Old Style" w:hAnsi="Bookman Old Style"/>
          <w:b/>
          <w:sz w:val="18"/>
          <w:szCs w:val="18"/>
        </w:rPr>
      </w:pPr>
    </w:p>
    <w:p w:rsidR="00B13273" w:rsidRPr="00730FC9" w:rsidRDefault="00B13273" w:rsidP="00B13273">
      <w:pPr>
        <w:jc w:val="center"/>
        <w:rPr>
          <w:rFonts w:ascii="Bookman Old Style" w:hAnsi="Bookman Old Style"/>
          <w:b/>
          <w:sz w:val="18"/>
          <w:szCs w:val="18"/>
        </w:rPr>
      </w:pPr>
      <w:r w:rsidRPr="00730FC9">
        <w:rPr>
          <w:rFonts w:ascii="Bookman Old Style" w:hAnsi="Bookman Old Style"/>
          <w:b/>
          <w:sz w:val="18"/>
          <w:szCs w:val="18"/>
        </w:rPr>
        <w:t>ORGANIZAČNÝ PORIADOK</w:t>
      </w:r>
    </w:p>
    <w:p w:rsidR="00B13273" w:rsidRPr="00730FC9" w:rsidRDefault="00B13273" w:rsidP="00B13273">
      <w:pPr>
        <w:tabs>
          <w:tab w:val="center" w:pos="4536"/>
        </w:tabs>
        <w:jc w:val="center"/>
        <w:rPr>
          <w:rFonts w:ascii="Bookman Old Style" w:hAnsi="Bookman Old Style"/>
          <w:b/>
          <w:sz w:val="18"/>
          <w:szCs w:val="18"/>
        </w:rPr>
      </w:pPr>
      <w:r w:rsidRPr="00730FC9">
        <w:rPr>
          <w:rFonts w:ascii="Bookman Old Style" w:hAnsi="Bookman Old Style"/>
          <w:b/>
          <w:sz w:val="18"/>
          <w:szCs w:val="18"/>
        </w:rPr>
        <w:t>MATEMATICKÉHO ÚSTAVU SAV</w:t>
      </w:r>
      <w:r w:rsidR="002B5898">
        <w:rPr>
          <w:rFonts w:ascii="Bookman Old Style" w:hAnsi="Bookman Old Style"/>
          <w:b/>
          <w:sz w:val="18"/>
          <w:szCs w:val="18"/>
        </w:rPr>
        <w:t>, v. v. i.</w:t>
      </w:r>
    </w:p>
    <w:p w:rsidR="00B13273" w:rsidRDefault="00B13273" w:rsidP="00B13273">
      <w:pPr>
        <w:tabs>
          <w:tab w:val="center" w:pos="4536"/>
        </w:tabs>
        <w:rPr>
          <w:sz w:val="18"/>
          <w:szCs w:val="18"/>
        </w:rPr>
      </w:pPr>
    </w:p>
    <w:p w:rsidR="00B13273" w:rsidRDefault="00B13273" w:rsidP="00B13273">
      <w:pPr>
        <w:tabs>
          <w:tab w:val="center" w:pos="4536"/>
        </w:tabs>
        <w:rPr>
          <w:sz w:val="18"/>
          <w:szCs w:val="18"/>
        </w:rPr>
      </w:pPr>
    </w:p>
    <w:p w:rsidR="00B13273" w:rsidRDefault="00B13273" w:rsidP="00B13273">
      <w:pPr>
        <w:tabs>
          <w:tab w:val="center" w:pos="4536"/>
        </w:tabs>
        <w:rPr>
          <w:sz w:val="18"/>
          <w:szCs w:val="18"/>
        </w:rPr>
      </w:pPr>
    </w:p>
    <w:p w:rsidR="00B13273" w:rsidRDefault="00B13273" w:rsidP="00B13273">
      <w:pPr>
        <w:tabs>
          <w:tab w:val="center" w:pos="4536"/>
        </w:tabs>
        <w:rPr>
          <w:sz w:val="18"/>
          <w:szCs w:val="18"/>
        </w:rPr>
      </w:pPr>
    </w:p>
    <w:p w:rsidR="00B13273" w:rsidRDefault="00B13273" w:rsidP="00B13273">
      <w:pPr>
        <w:tabs>
          <w:tab w:val="center" w:pos="4536"/>
        </w:tabs>
        <w:rPr>
          <w:sz w:val="18"/>
          <w:szCs w:val="18"/>
        </w:rPr>
      </w:pPr>
    </w:p>
    <w:p w:rsidR="00B13273" w:rsidRDefault="00B13273" w:rsidP="00B13273">
      <w:pPr>
        <w:tabs>
          <w:tab w:val="center" w:pos="4536"/>
        </w:tabs>
        <w:rPr>
          <w:sz w:val="18"/>
          <w:szCs w:val="18"/>
        </w:rPr>
      </w:pPr>
    </w:p>
    <w:p w:rsidR="00B13273" w:rsidRDefault="00B13273" w:rsidP="00B13273">
      <w:pPr>
        <w:tabs>
          <w:tab w:val="center" w:pos="4536"/>
        </w:tabs>
        <w:rPr>
          <w:sz w:val="18"/>
          <w:szCs w:val="18"/>
        </w:rPr>
      </w:pPr>
    </w:p>
    <w:p w:rsidR="00B13273" w:rsidRDefault="00B13273" w:rsidP="00B13273">
      <w:pPr>
        <w:tabs>
          <w:tab w:val="center" w:pos="4536"/>
        </w:tabs>
        <w:rPr>
          <w:rFonts w:ascii="Bookman Old Style" w:hAnsi="Bookman Old Style"/>
          <w:sz w:val="18"/>
          <w:szCs w:val="18"/>
        </w:rPr>
      </w:pPr>
    </w:p>
    <w:p w:rsidR="00B13273" w:rsidRDefault="00B13273" w:rsidP="00B13273">
      <w:pPr>
        <w:tabs>
          <w:tab w:val="center" w:pos="4536"/>
        </w:tabs>
        <w:rPr>
          <w:rFonts w:ascii="Bookman Old Style" w:hAnsi="Bookman Old Style"/>
          <w:sz w:val="18"/>
          <w:szCs w:val="18"/>
        </w:rPr>
      </w:pPr>
    </w:p>
    <w:p w:rsidR="00B13273" w:rsidRDefault="00B13273" w:rsidP="00B13273">
      <w:pPr>
        <w:tabs>
          <w:tab w:val="center" w:pos="4536"/>
        </w:tabs>
        <w:rPr>
          <w:rFonts w:ascii="Bookman Old Style" w:hAnsi="Bookman Old Style"/>
          <w:sz w:val="18"/>
          <w:szCs w:val="18"/>
        </w:rPr>
      </w:pPr>
    </w:p>
    <w:p w:rsidR="00B13273" w:rsidRDefault="00B13273" w:rsidP="00B13273">
      <w:pPr>
        <w:tabs>
          <w:tab w:val="center" w:pos="4536"/>
        </w:tabs>
        <w:rPr>
          <w:rFonts w:ascii="Bookman Old Style" w:hAnsi="Bookman Old Style"/>
          <w:sz w:val="18"/>
          <w:szCs w:val="18"/>
        </w:rPr>
      </w:pPr>
    </w:p>
    <w:p w:rsidR="00B13273" w:rsidRDefault="00B13273" w:rsidP="00B13273">
      <w:pPr>
        <w:tabs>
          <w:tab w:val="center" w:pos="4536"/>
        </w:tabs>
        <w:rPr>
          <w:rFonts w:ascii="Bookman Old Style" w:hAnsi="Bookman Old Style"/>
          <w:sz w:val="18"/>
          <w:szCs w:val="18"/>
        </w:rPr>
      </w:pPr>
    </w:p>
    <w:p w:rsidR="00B13273" w:rsidRDefault="00B13273" w:rsidP="00B13273">
      <w:pPr>
        <w:tabs>
          <w:tab w:val="center" w:pos="4536"/>
        </w:tabs>
        <w:rPr>
          <w:rFonts w:ascii="Bookman Old Style" w:hAnsi="Bookman Old Style"/>
          <w:sz w:val="18"/>
          <w:szCs w:val="18"/>
        </w:rPr>
      </w:pPr>
    </w:p>
    <w:p w:rsidR="00B13273" w:rsidRDefault="00B13273" w:rsidP="00B13273">
      <w:pPr>
        <w:tabs>
          <w:tab w:val="center" w:pos="4536"/>
        </w:tabs>
        <w:rPr>
          <w:rFonts w:ascii="Bookman Old Style" w:hAnsi="Bookman Old Style"/>
          <w:sz w:val="18"/>
          <w:szCs w:val="18"/>
        </w:rPr>
      </w:pPr>
    </w:p>
    <w:p w:rsidR="00B13273" w:rsidRDefault="00B13273" w:rsidP="00B13273">
      <w:pPr>
        <w:tabs>
          <w:tab w:val="center" w:pos="4536"/>
        </w:tabs>
        <w:rPr>
          <w:rFonts w:ascii="Bookman Old Style" w:hAnsi="Bookman Old Style"/>
          <w:sz w:val="18"/>
          <w:szCs w:val="18"/>
        </w:rPr>
      </w:pPr>
    </w:p>
    <w:p w:rsidR="00B13273" w:rsidRDefault="00B13273" w:rsidP="00B13273">
      <w:pPr>
        <w:tabs>
          <w:tab w:val="center" w:pos="4536"/>
        </w:tabs>
        <w:rPr>
          <w:rFonts w:ascii="Bookman Old Style" w:hAnsi="Bookman Old Style"/>
          <w:sz w:val="18"/>
          <w:szCs w:val="18"/>
        </w:rPr>
      </w:pPr>
    </w:p>
    <w:p w:rsidR="00B13273" w:rsidRDefault="00B13273" w:rsidP="00B13273">
      <w:pPr>
        <w:tabs>
          <w:tab w:val="center" w:pos="4536"/>
        </w:tabs>
        <w:rPr>
          <w:rFonts w:ascii="Bookman Old Style" w:hAnsi="Bookman Old Style"/>
          <w:sz w:val="18"/>
          <w:szCs w:val="18"/>
        </w:rPr>
      </w:pPr>
    </w:p>
    <w:p w:rsidR="00B13273" w:rsidRDefault="00B13273" w:rsidP="00B13273">
      <w:pPr>
        <w:tabs>
          <w:tab w:val="center" w:pos="4536"/>
        </w:tabs>
        <w:rPr>
          <w:rFonts w:ascii="Bookman Old Style" w:hAnsi="Bookman Old Style"/>
          <w:sz w:val="18"/>
          <w:szCs w:val="18"/>
        </w:rPr>
      </w:pPr>
    </w:p>
    <w:p w:rsidR="00B13273" w:rsidRPr="00B13273" w:rsidRDefault="00B13273" w:rsidP="00B13273">
      <w:pPr>
        <w:tabs>
          <w:tab w:val="center" w:pos="4536"/>
        </w:tabs>
        <w:jc w:val="center"/>
        <w:rPr>
          <w:rFonts w:ascii="Bookman Old Style" w:hAnsi="Bookman Old Style"/>
          <w:sz w:val="18"/>
          <w:szCs w:val="18"/>
        </w:rPr>
      </w:pPr>
      <w:r w:rsidRPr="00B13273">
        <w:rPr>
          <w:rFonts w:ascii="Bookman Old Style" w:hAnsi="Bookman Old Style"/>
          <w:sz w:val="18"/>
          <w:szCs w:val="18"/>
        </w:rPr>
        <w:t xml:space="preserve">Bratislava,  </w:t>
      </w:r>
      <w:r w:rsidR="003D37CF">
        <w:rPr>
          <w:rFonts w:ascii="Bookman Old Style" w:hAnsi="Bookman Old Style"/>
          <w:sz w:val="18"/>
          <w:szCs w:val="18"/>
        </w:rPr>
        <w:t>marec</w:t>
      </w:r>
      <w:r w:rsidR="002B5898">
        <w:rPr>
          <w:rFonts w:ascii="Bookman Old Style" w:hAnsi="Bookman Old Style"/>
          <w:sz w:val="18"/>
          <w:szCs w:val="18"/>
        </w:rPr>
        <w:t xml:space="preserve"> 20</w:t>
      </w:r>
      <w:r w:rsidR="003D37CF">
        <w:rPr>
          <w:rFonts w:ascii="Bookman Old Style" w:hAnsi="Bookman Old Style"/>
          <w:sz w:val="18"/>
          <w:szCs w:val="18"/>
        </w:rPr>
        <w:t>22</w:t>
      </w:r>
    </w:p>
    <w:p w:rsidR="00B13273" w:rsidRPr="00EA71D1" w:rsidRDefault="00EF03C7" w:rsidP="00730FC9">
      <w:pPr>
        <w:jc w:val="center"/>
        <w:rPr>
          <w:rFonts w:ascii="Bookman Old Style" w:hAnsi="Bookman Old Style" w:cs="Courier New"/>
          <w:b/>
          <w:sz w:val="20"/>
          <w:szCs w:val="20"/>
        </w:rPr>
      </w:pPr>
      <w:r>
        <w:rPr>
          <w:rFonts w:ascii="Bookman Old Style" w:hAnsi="Bookman Old Style" w:cs="Courier New"/>
          <w:b/>
          <w:sz w:val="20"/>
          <w:szCs w:val="20"/>
        </w:rPr>
        <w:lastRenderedPageBreak/>
        <w:t xml:space="preserve">   </w:t>
      </w:r>
      <w:r w:rsidR="00B13273" w:rsidRPr="00EA71D1">
        <w:rPr>
          <w:rFonts w:ascii="Bookman Old Style" w:hAnsi="Bookman Old Style" w:cs="Courier New"/>
          <w:b/>
          <w:sz w:val="20"/>
          <w:szCs w:val="20"/>
        </w:rPr>
        <w:t>Č</w:t>
      </w:r>
      <w:r>
        <w:rPr>
          <w:rFonts w:ascii="Bookman Old Style" w:hAnsi="Bookman Old Style" w:cs="Courier New"/>
          <w:b/>
          <w:sz w:val="20"/>
          <w:szCs w:val="20"/>
        </w:rPr>
        <w:t xml:space="preserve">lánok </w:t>
      </w:r>
      <w:r w:rsidR="00B13273" w:rsidRPr="00EA71D1">
        <w:rPr>
          <w:rFonts w:ascii="Bookman Old Style" w:hAnsi="Bookman Old Style" w:cs="Courier New"/>
          <w:b/>
          <w:sz w:val="20"/>
          <w:szCs w:val="20"/>
        </w:rPr>
        <w:t>I.</w:t>
      </w:r>
    </w:p>
    <w:p w:rsidR="00B13273" w:rsidRPr="00EA71D1" w:rsidRDefault="00EF03C7" w:rsidP="00EF03C7">
      <w:pPr>
        <w:jc w:val="center"/>
        <w:rPr>
          <w:rFonts w:ascii="Bookman Old Style" w:hAnsi="Bookman Old Style" w:cs="Courier New"/>
          <w:b/>
          <w:sz w:val="20"/>
          <w:szCs w:val="20"/>
        </w:rPr>
      </w:pPr>
      <w:r>
        <w:rPr>
          <w:rFonts w:ascii="Bookman Old Style" w:hAnsi="Bookman Old Style" w:cs="Courier New"/>
          <w:b/>
          <w:sz w:val="20"/>
          <w:szCs w:val="20"/>
        </w:rPr>
        <w:t xml:space="preserve">      </w:t>
      </w:r>
      <w:r w:rsidR="00B13273" w:rsidRPr="00EA71D1">
        <w:rPr>
          <w:rFonts w:ascii="Bookman Old Style" w:hAnsi="Bookman Old Style" w:cs="Courier New"/>
          <w:b/>
          <w:sz w:val="20"/>
          <w:szCs w:val="20"/>
        </w:rPr>
        <w:t>Základné ustanovenia</w:t>
      </w:r>
    </w:p>
    <w:p w:rsidR="00AB2506" w:rsidRDefault="00AB2506" w:rsidP="00EF03C7">
      <w:pPr>
        <w:pStyle w:val="Odsekzoznamu"/>
        <w:tabs>
          <w:tab w:val="left" w:pos="567"/>
        </w:tabs>
        <w:spacing w:before="240"/>
        <w:jc w:val="center"/>
        <w:rPr>
          <w:rFonts w:ascii="Bookman Old Style" w:hAnsi="Bookman Old Style" w:cs="Courier New"/>
          <w:i/>
          <w:sz w:val="20"/>
          <w:szCs w:val="20"/>
        </w:rPr>
      </w:pPr>
      <w:r w:rsidRPr="00AB2506">
        <w:rPr>
          <w:rFonts w:ascii="Bookman Old Style" w:hAnsi="Bookman Old Style" w:cs="Courier New"/>
          <w:i/>
          <w:sz w:val="20"/>
          <w:szCs w:val="20"/>
        </w:rPr>
        <w:t>Zriadenie, názov a sídlo pracoviska</w:t>
      </w:r>
    </w:p>
    <w:p w:rsidR="00AB2506" w:rsidRPr="00AB2506" w:rsidRDefault="00AB2506" w:rsidP="00AB2506">
      <w:pPr>
        <w:tabs>
          <w:tab w:val="left" w:pos="567"/>
        </w:tabs>
        <w:spacing w:after="0"/>
        <w:jc w:val="both"/>
        <w:rPr>
          <w:rFonts w:ascii="Bookman Old Style" w:hAnsi="Bookman Old Style" w:cs="Courier New"/>
          <w:sz w:val="18"/>
          <w:szCs w:val="18"/>
        </w:rPr>
      </w:pPr>
    </w:p>
    <w:p w:rsidR="00AB2506" w:rsidRDefault="00B13273" w:rsidP="00AB2506">
      <w:pPr>
        <w:pStyle w:val="Odsekzoznamu"/>
        <w:numPr>
          <w:ilvl w:val="0"/>
          <w:numId w:val="5"/>
        </w:numPr>
        <w:tabs>
          <w:tab w:val="left" w:pos="709"/>
        </w:tabs>
        <w:spacing w:after="0"/>
        <w:ind w:left="709" w:hanging="425"/>
        <w:jc w:val="both"/>
        <w:rPr>
          <w:rFonts w:ascii="Bookman Old Style" w:hAnsi="Bookman Old Style" w:cs="Courier New"/>
          <w:sz w:val="18"/>
          <w:szCs w:val="18"/>
        </w:rPr>
      </w:pPr>
      <w:r w:rsidRPr="00AB2506">
        <w:rPr>
          <w:rFonts w:ascii="Bookman Old Style" w:hAnsi="Bookman Old Style" w:cs="Courier New"/>
          <w:sz w:val="18"/>
          <w:szCs w:val="18"/>
        </w:rPr>
        <w:t>Matematický ústav SAV</w:t>
      </w:r>
      <w:r w:rsidR="00191BE1">
        <w:rPr>
          <w:rFonts w:ascii="Bookman Old Style" w:hAnsi="Bookman Old Style" w:cs="Courier New"/>
          <w:sz w:val="18"/>
          <w:szCs w:val="18"/>
        </w:rPr>
        <w:t xml:space="preserve"> </w:t>
      </w:r>
      <w:r w:rsidRPr="00AB2506">
        <w:rPr>
          <w:rFonts w:ascii="Bookman Old Style" w:hAnsi="Bookman Old Style" w:cs="Courier New"/>
          <w:sz w:val="18"/>
          <w:szCs w:val="18"/>
        </w:rPr>
        <w:t>zriadilo Predsedníctvo SAV 1.</w:t>
      </w:r>
      <w:r w:rsidR="00C17ABD" w:rsidRPr="00AB2506">
        <w:rPr>
          <w:rFonts w:ascii="Bookman Old Style" w:hAnsi="Bookman Old Style" w:cs="Courier New"/>
          <w:sz w:val="18"/>
          <w:szCs w:val="18"/>
        </w:rPr>
        <w:t xml:space="preserve"> m</w:t>
      </w:r>
      <w:r w:rsidRPr="00AB2506">
        <w:rPr>
          <w:rFonts w:ascii="Bookman Old Style" w:hAnsi="Bookman Old Style" w:cs="Courier New"/>
          <w:sz w:val="18"/>
          <w:szCs w:val="18"/>
        </w:rPr>
        <w:t>arca 1959.</w:t>
      </w:r>
      <w:r w:rsidR="00AB2506">
        <w:rPr>
          <w:rFonts w:ascii="Bookman Old Style" w:hAnsi="Bookman Old Style" w:cs="Courier New"/>
          <w:sz w:val="18"/>
          <w:szCs w:val="18"/>
        </w:rPr>
        <w:t xml:space="preserve"> </w:t>
      </w:r>
    </w:p>
    <w:p w:rsidR="00AB2506" w:rsidRDefault="00B13273" w:rsidP="00AB2506">
      <w:pPr>
        <w:pStyle w:val="Odsekzoznamu"/>
        <w:numPr>
          <w:ilvl w:val="0"/>
          <w:numId w:val="5"/>
        </w:numPr>
        <w:tabs>
          <w:tab w:val="left" w:pos="709"/>
        </w:tabs>
        <w:spacing w:after="0"/>
        <w:ind w:left="709" w:hanging="425"/>
        <w:jc w:val="both"/>
        <w:rPr>
          <w:rFonts w:ascii="Bookman Old Style" w:hAnsi="Bookman Old Style" w:cs="Courier New"/>
          <w:sz w:val="18"/>
          <w:szCs w:val="18"/>
        </w:rPr>
      </w:pPr>
      <w:r w:rsidRPr="00AB2506">
        <w:rPr>
          <w:rFonts w:ascii="Bookman Old Style" w:hAnsi="Bookman Old Style" w:cs="Courier New"/>
          <w:sz w:val="18"/>
          <w:szCs w:val="18"/>
        </w:rPr>
        <w:t>Sídlom pracoviska je Bratislava, Štefánikova 49,</w:t>
      </w:r>
      <w:r w:rsidR="00C17ABD" w:rsidRPr="00AB2506">
        <w:rPr>
          <w:rFonts w:ascii="Bookman Old Style" w:hAnsi="Bookman Old Style" w:cs="Courier New"/>
          <w:sz w:val="18"/>
          <w:szCs w:val="18"/>
        </w:rPr>
        <w:t xml:space="preserve"> </w:t>
      </w:r>
      <w:r w:rsidRPr="00AB2506">
        <w:rPr>
          <w:rFonts w:ascii="Bookman Old Style" w:hAnsi="Bookman Old Style" w:cs="Courier New"/>
          <w:sz w:val="18"/>
          <w:szCs w:val="18"/>
        </w:rPr>
        <w:t>PSČ 814 73.</w:t>
      </w:r>
    </w:p>
    <w:p w:rsidR="00AB2506" w:rsidRDefault="00B13273" w:rsidP="00AB2506">
      <w:pPr>
        <w:pStyle w:val="Odsekzoznamu"/>
        <w:numPr>
          <w:ilvl w:val="0"/>
          <w:numId w:val="5"/>
        </w:numPr>
        <w:tabs>
          <w:tab w:val="left" w:pos="709"/>
        </w:tabs>
        <w:spacing w:after="0"/>
        <w:ind w:left="709" w:hanging="425"/>
        <w:jc w:val="both"/>
        <w:rPr>
          <w:rFonts w:ascii="Bookman Old Style" w:hAnsi="Bookman Old Style" w:cs="Courier New"/>
          <w:sz w:val="18"/>
          <w:szCs w:val="18"/>
        </w:rPr>
      </w:pPr>
      <w:r w:rsidRPr="00AB2506">
        <w:rPr>
          <w:rFonts w:ascii="Bookman Old Style" w:hAnsi="Bookman Old Style" w:cs="Courier New"/>
          <w:sz w:val="18"/>
          <w:szCs w:val="18"/>
        </w:rPr>
        <w:t>Kolégium Predsedu SAV uznesením č. 194 zo dňa</w:t>
      </w:r>
      <w:r w:rsidR="00C17ABD" w:rsidRPr="00AB2506">
        <w:rPr>
          <w:rFonts w:ascii="Bookman Old Style" w:hAnsi="Bookman Old Style" w:cs="Courier New"/>
          <w:sz w:val="18"/>
          <w:szCs w:val="18"/>
        </w:rPr>
        <w:t xml:space="preserve"> </w:t>
      </w:r>
      <w:r w:rsidRPr="00AB2506">
        <w:rPr>
          <w:rFonts w:ascii="Bookman Old Style" w:hAnsi="Bookman Old Style" w:cs="Courier New"/>
          <w:sz w:val="18"/>
          <w:szCs w:val="18"/>
        </w:rPr>
        <w:t xml:space="preserve">14. </w:t>
      </w:r>
      <w:r w:rsidR="00C17ABD" w:rsidRPr="00AB2506">
        <w:rPr>
          <w:rFonts w:ascii="Bookman Old Style" w:hAnsi="Bookman Old Style" w:cs="Courier New"/>
          <w:sz w:val="18"/>
          <w:szCs w:val="18"/>
        </w:rPr>
        <w:t>j</w:t>
      </w:r>
      <w:r w:rsidRPr="00AB2506">
        <w:rPr>
          <w:rFonts w:ascii="Bookman Old Style" w:hAnsi="Bookman Old Style" w:cs="Courier New"/>
          <w:sz w:val="18"/>
          <w:szCs w:val="18"/>
        </w:rPr>
        <w:t>úna 1979 schválilo vytvorenie detašovaného pracoviska</w:t>
      </w:r>
      <w:r w:rsidR="00C17ABD" w:rsidRPr="00AB2506">
        <w:rPr>
          <w:rFonts w:ascii="Bookman Old Style" w:hAnsi="Bookman Old Style" w:cs="Courier New"/>
          <w:sz w:val="18"/>
          <w:szCs w:val="18"/>
        </w:rPr>
        <w:t xml:space="preserve"> ú</w:t>
      </w:r>
      <w:r w:rsidRPr="00AB2506">
        <w:rPr>
          <w:rFonts w:ascii="Bookman Old Style" w:hAnsi="Bookman Old Style" w:cs="Courier New"/>
          <w:sz w:val="18"/>
          <w:szCs w:val="18"/>
        </w:rPr>
        <w:t>stavu v Košiciach.</w:t>
      </w:r>
    </w:p>
    <w:p w:rsidR="00AB2506" w:rsidRDefault="00B13273" w:rsidP="00AB2506">
      <w:pPr>
        <w:pStyle w:val="Odsekzoznamu"/>
        <w:numPr>
          <w:ilvl w:val="0"/>
          <w:numId w:val="5"/>
        </w:numPr>
        <w:tabs>
          <w:tab w:val="left" w:pos="709"/>
        </w:tabs>
        <w:spacing w:after="0"/>
        <w:ind w:left="709" w:hanging="425"/>
        <w:jc w:val="both"/>
        <w:rPr>
          <w:rFonts w:ascii="Bookman Old Style" w:hAnsi="Bookman Old Style" w:cs="Courier New"/>
          <w:sz w:val="18"/>
          <w:szCs w:val="18"/>
        </w:rPr>
      </w:pPr>
      <w:r w:rsidRPr="00AB2506">
        <w:rPr>
          <w:rFonts w:ascii="Bookman Old Style" w:hAnsi="Bookman Old Style" w:cs="Courier New"/>
          <w:sz w:val="18"/>
          <w:szCs w:val="18"/>
        </w:rPr>
        <w:t>Uznesením Predsedníctva SAV 300/1993 s</w:t>
      </w:r>
      <w:r w:rsidR="00C17ABD" w:rsidRPr="00AB2506">
        <w:rPr>
          <w:rFonts w:ascii="Bookman Old Style" w:hAnsi="Bookman Old Style" w:cs="Courier New"/>
          <w:sz w:val="18"/>
          <w:szCs w:val="18"/>
        </w:rPr>
        <w:t> </w:t>
      </w:r>
      <w:r w:rsidRPr="00AB2506">
        <w:rPr>
          <w:rFonts w:ascii="Bookman Old Style" w:hAnsi="Bookman Old Style" w:cs="Courier New"/>
          <w:sz w:val="18"/>
          <w:szCs w:val="18"/>
        </w:rPr>
        <w:t>doplnkom</w:t>
      </w:r>
      <w:r w:rsidR="00C17ABD" w:rsidRPr="00AB2506">
        <w:rPr>
          <w:rFonts w:ascii="Bookman Old Style" w:hAnsi="Bookman Old Style" w:cs="Courier New"/>
          <w:sz w:val="18"/>
          <w:szCs w:val="18"/>
        </w:rPr>
        <w:t xml:space="preserve"> </w:t>
      </w:r>
      <w:r w:rsidRPr="00AB2506">
        <w:rPr>
          <w:rFonts w:ascii="Bookman Old Style" w:hAnsi="Bookman Old Style" w:cs="Courier New"/>
          <w:sz w:val="18"/>
          <w:szCs w:val="18"/>
        </w:rPr>
        <w:t>362/1993 bol k ústavu pripojený Kabinet informatiky SAV s</w:t>
      </w:r>
      <w:r w:rsidR="00C17ABD" w:rsidRPr="00AB2506">
        <w:rPr>
          <w:rFonts w:ascii="Bookman Old Style" w:hAnsi="Bookman Old Style" w:cs="Courier New"/>
          <w:sz w:val="18"/>
          <w:szCs w:val="18"/>
        </w:rPr>
        <w:t xml:space="preserve"> r</w:t>
      </w:r>
      <w:r w:rsidRPr="00AB2506">
        <w:rPr>
          <w:rFonts w:ascii="Bookman Old Style" w:hAnsi="Bookman Old Style" w:cs="Courier New"/>
          <w:sz w:val="18"/>
          <w:szCs w:val="18"/>
        </w:rPr>
        <w:t>ozpočtovou a vedecko-výskumnou autonómiou, s účinnosťou od</w:t>
      </w:r>
      <w:r w:rsidR="00FC37CC" w:rsidRPr="00AB2506">
        <w:rPr>
          <w:rFonts w:ascii="Bookman Old Style" w:hAnsi="Bookman Old Style" w:cs="Courier New"/>
          <w:sz w:val="18"/>
          <w:szCs w:val="18"/>
        </w:rPr>
        <w:t xml:space="preserve"> </w:t>
      </w:r>
      <w:r w:rsidRPr="00AB2506">
        <w:rPr>
          <w:rFonts w:ascii="Bookman Old Style" w:hAnsi="Bookman Old Style" w:cs="Courier New"/>
          <w:sz w:val="18"/>
          <w:szCs w:val="18"/>
        </w:rPr>
        <w:t>1. 7. 1993. Rozhodnutím riaditeľa Matematického ústavu SAV sa zmenil</w:t>
      </w:r>
      <w:r w:rsidR="00FC37CC" w:rsidRPr="00AB2506">
        <w:rPr>
          <w:rFonts w:ascii="Bookman Old Style" w:hAnsi="Bookman Old Style" w:cs="Courier New"/>
          <w:sz w:val="18"/>
          <w:szCs w:val="18"/>
        </w:rPr>
        <w:t xml:space="preserve"> t</w:t>
      </w:r>
      <w:r w:rsidRPr="00AB2506">
        <w:rPr>
          <w:rFonts w:ascii="Bookman Old Style" w:hAnsi="Bookman Old Style" w:cs="Courier New"/>
          <w:sz w:val="18"/>
          <w:szCs w:val="18"/>
        </w:rPr>
        <w:t>ento názov na Oddelenie informatiky MÚ SAV.</w:t>
      </w:r>
    </w:p>
    <w:p w:rsidR="00AB2506" w:rsidRDefault="00B13273" w:rsidP="00AB2506">
      <w:pPr>
        <w:pStyle w:val="Odsekzoznamu"/>
        <w:numPr>
          <w:ilvl w:val="0"/>
          <w:numId w:val="5"/>
        </w:numPr>
        <w:tabs>
          <w:tab w:val="left" w:pos="709"/>
        </w:tabs>
        <w:spacing w:after="0"/>
        <w:ind w:left="709" w:hanging="425"/>
        <w:jc w:val="both"/>
        <w:rPr>
          <w:rFonts w:ascii="Bookman Old Style" w:hAnsi="Bookman Old Style" w:cs="Courier New"/>
          <w:sz w:val="18"/>
          <w:szCs w:val="18"/>
        </w:rPr>
      </w:pPr>
      <w:r w:rsidRPr="00AB2506">
        <w:rPr>
          <w:rFonts w:ascii="Bookman Old Style" w:hAnsi="Bookman Old Style" w:cs="Courier New"/>
          <w:sz w:val="18"/>
          <w:szCs w:val="18"/>
        </w:rPr>
        <w:t>Dohodou medzi Matematickým ústavom SAV a</w:t>
      </w:r>
      <w:r w:rsidR="00FC37CC" w:rsidRPr="00AB2506">
        <w:rPr>
          <w:rFonts w:ascii="Bookman Old Style" w:hAnsi="Bookman Old Style" w:cs="Courier New"/>
          <w:sz w:val="18"/>
          <w:szCs w:val="18"/>
        </w:rPr>
        <w:t> </w:t>
      </w:r>
      <w:r w:rsidRPr="00AB2506">
        <w:rPr>
          <w:rFonts w:ascii="Bookman Old Style" w:hAnsi="Bookman Old Style" w:cs="Courier New"/>
          <w:sz w:val="18"/>
          <w:szCs w:val="18"/>
        </w:rPr>
        <w:t>Fakultou</w:t>
      </w:r>
      <w:r w:rsidR="00FC37CC" w:rsidRPr="00AB2506">
        <w:rPr>
          <w:rFonts w:ascii="Bookman Old Style" w:hAnsi="Bookman Old Style" w:cs="Courier New"/>
          <w:sz w:val="18"/>
          <w:szCs w:val="18"/>
        </w:rPr>
        <w:t xml:space="preserve"> p</w:t>
      </w:r>
      <w:r w:rsidRPr="00AB2506">
        <w:rPr>
          <w:rFonts w:ascii="Bookman Old Style" w:hAnsi="Bookman Old Style" w:cs="Courier New"/>
          <w:sz w:val="18"/>
          <w:szCs w:val="18"/>
        </w:rPr>
        <w:t>rírodných vied Univerzity Mateja Bela v Banskej Bystrici zo dňa 12.</w:t>
      </w:r>
      <w:r w:rsidR="00FC37CC" w:rsidRPr="00AB2506">
        <w:rPr>
          <w:rFonts w:ascii="Bookman Old Style" w:hAnsi="Bookman Old Style" w:cs="Courier New"/>
          <w:sz w:val="18"/>
          <w:szCs w:val="18"/>
        </w:rPr>
        <w:t xml:space="preserve"> </w:t>
      </w:r>
      <w:r w:rsidRPr="00AB2506">
        <w:rPr>
          <w:rFonts w:ascii="Bookman Old Style" w:hAnsi="Bookman Old Style" w:cs="Courier New"/>
          <w:sz w:val="18"/>
          <w:szCs w:val="18"/>
        </w:rPr>
        <w:t>2. 2001 bol dňom 1. 4. 2001 zriadený Inštitút matematiky a</w:t>
      </w:r>
      <w:r w:rsidR="00CD3424" w:rsidRPr="00AB2506">
        <w:rPr>
          <w:rFonts w:ascii="Bookman Old Style" w:hAnsi="Bookman Old Style" w:cs="Courier New"/>
          <w:sz w:val="18"/>
          <w:szCs w:val="18"/>
        </w:rPr>
        <w:t xml:space="preserve"> i</w:t>
      </w:r>
      <w:r w:rsidRPr="00AB2506">
        <w:rPr>
          <w:rFonts w:ascii="Bookman Old Style" w:hAnsi="Bookman Old Style" w:cs="Courier New"/>
          <w:sz w:val="18"/>
          <w:szCs w:val="18"/>
        </w:rPr>
        <w:t>nformatiky ako spoločné pracovisko Matematického ústavu SAV a</w:t>
      </w:r>
      <w:r w:rsidR="00CD3424" w:rsidRPr="00AB2506">
        <w:rPr>
          <w:rFonts w:ascii="Bookman Old Style" w:hAnsi="Bookman Old Style" w:cs="Courier New"/>
          <w:sz w:val="18"/>
          <w:szCs w:val="18"/>
        </w:rPr>
        <w:t xml:space="preserve"> </w:t>
      </w:r>
      <w:r w:rsidRPr="00AB2506">
        <w:rPr>
          <w:rFonts w:ascii="Bookman Old Style" w:hAnsi="Bookman Old Style" w:cs="Courier New"/>
          <w:sz w:val="18"/>
          <w:szCs w:val="18"/>
        </w:rPr>
        <w:t>Fakulty prírodných vied UMB bez právnej subjektivity. V roku 2006</w:t>
      </w:r>
      <w:r w:rsidR="00CD3424" w:rsidRPr="00AB2506">
        <w:rPr>
          <w:rFonts w:ascii="Bookman Old Style" w:hAnsi="Bookman Old Style" w:cs="Courier New"/>
          <w:sz w:val="18"/>
          <w:szCs w:val="18"/>
        </w:rPr>
        <w:t xml:space="preserve"> b</w:t>
      </w:r>
      <w:r w:rsidRPr="00AB2506">
        <w:rPr>
          <w:rFonts w:ascii="Bookman Old Style" w:hAnsi="Bookman Old Style" w:cs="Courier New"/>
          <w:sz w:val="18"/>
          <w:szCs w:val="18"/>
        </w:rPr>
        <w:t>ola činnosť spoločného pracoviska ukončená. Dňa 1.</w:t>
      </w:r>
      <w:r w:rsidR="00597241" w:rsidRPr="00AB2506">
        <w:rPr>
          <w:rFonts w:ascii="Bookman Old Style" w:hAnsi="Bookman Old Style" w:cs="Courier New"/>
          <w:sz w:val="18"/>
          <w:szCs w:val="18"/>
        </w:rPr>
        <w:t xml:space="preserve"> </w:t>
      </w:r>
      <w:r w:rsidRPr="00AB2506">
        <w:rPr>
          <w:rFonts w:ascii="Bookman Old Style" w:hAnsi="Bookman Old Style" w:cs="Courier New"/>
          <w:sz w:val="18"/>
          <w:szCs w:val="18"/>
        </w:rPr>
        <w:t>3.</w:t>
      </w:r>
      <w:r w:rsidR="00597241" w:rsidRPr="00AB2506">
        <w:rPr>
          <w:rFonts w:ascii="Bookman Old Style" w:hAnsi="Bookman Old Style" w:cs="Courier New"/>
          <w:sz w:val="18"/>
          <w:szCs w:val="18"/>
        </w:rPr>
        <w:t xml:space="preserve"> </w:t>
      </w:r>
      <w:r w:rsidRPr="00AB2506">
        <w:rPr>
          <w:rFonts w:ascii="Bookman Old Style" w:hAnsi="Bookman Old Style" w:cs="Courier New"/>
          <w:sz w:val="18"/>
          <w:szCs w:val="18"/>
        </w:rPr>
        <w:t>2008 bolo</w:t>
      </w:r>
      <w:r w:rsidR="00CD3424" w:rsidRPr="00AB2506">
        <w:rPr>
          <w:rFonts w:ascii="Bookman Old Style" w:hAnsi="Bookman Old Style" w:cs="Courier New"/>
          <w:sz w:val="18"/>
          <w:szCs w:val="18"/>
        </w:rPr>
        <w:t xml:space="preserve"> r</w:t>
      </w:r>
      <w:r w:rsidRPr="00AB2506">
        <w:rPr>
          <w:rFonts w:ascii="Bookman Old Style" w:hAnsi="Bookman Old Style" w:cs="Courier New"/>
          <w:sz w:val="18"/>
          <w:szCs w:val="18"/>
        </w:rPr>
        <w:t>ozhodnuté o opätovnom zriadení spoločného pracoviska MÚ SAV a</w:t>
      </w:r>
      <w:r w:rsidR="00CD3424" w:rsidRPr="00AB2506">
        <w:rPr>
          <w:rFonts w:ascii="Bookman Old Style" w:hAnsi="Bookman Old Style" w:cs="Courier New"/>
          <w:sz w:val="18"/>
          <w:szCs w:val="18"/>
        </w:rPr>
        <w:t xml:space="preserve"> </w:t>
      </w:r>
      <w:r w:rsidRPr="00AB2506">
        <w:rPr>
          <w:rFonts w:ascii="Bookman Old Style" w:hAnsi="Bookman Old Style" w:cs="Courier New"/>
          <w:sz w:val="18"/>
          <w:szCs w:val="18"/>
        </w:rPr>
        <w:t>UMB. Pracovníci tohto pracoviska, ktorí sú v pracovnom pomere s</w:t>
      </w:r>
      <w:r w:rsidR="00CD3424" w:rsidRPr="00AB2506">
        <w:rPr>
          <w:rFonts w:ascii="Bookman Old Style" w:hAnsi="Bookman Old Style" w:cs="Courier New"/>
          <w:sz w:val="18"/>
          <w:szCs w:val="18"/>
        </w:rPr>
        <w:t xml:space="preserve"> </w:t>
      </w:r>
      <w:r w:rsidRPr="00AB2506">
        <w:rPr>
          <w:rFonts w:ascii="Bookman Old Style" w:hAnsi="Bookman Old Style" w:cs="Courier New"/>
          <w:sz w:val="18"/>
          <w:szCs w:val="18"/>
        </w:rPr>
        <w:t>Matematickým ústavom SAV tvoria Detašované pracovisko Matematického</w:t>
      </w:r>
      <w:r w:rsidR="00CD3424" w:rsidRPr="00AB2506">
        <w:rPr>
          <w:rFonts w:ascii="Bookman Old Style" w:hAnsi="Bookman Old Style" w:cs="Courier New"/>
          <w:sz w:val="18"/>
          <w:szCs w:val="18"/>
        </w:rPr>
        <w:t xml:space="preserve"> ú</w:t>
      </w:r>
      <w:r w:rsidRPr="00AB2506">
        <w:rPr>
          <w:rFonts w:ascii="Bookman Old Style" w:hAnsi="Bookman Old Style" w:cs="Courier New"/>
          <w:sz w:val="18"/>
          <w:szCs w:val="18"/>
        </w:rPr>
        <w:t>stavu SAV v Banskej Bystrici.</w:t>
      </w:r>
      <w:r w:rsidR="0053142B">
        <w:rPr>
          <w:rFonts w:ascii="Bookman Old Style" w:hAnsi="Bookman Old Style" w:cs="Courier New"/>
          <w:sz w:val="18"/>
          <w:szCs w:val="18"/>
        </w:rPr>
        <w:t xml:space="preserve"> Ku dňu 31. 12. 2016 bola činnosť spoločného pracoviska opätovne ukončená. Pracovisko a pracovníci pokračovali v činnosti ako </w:t>
      </w:r>
      <w:r w:rsidR="0053142B" w:rsidRPr="00AB2506">
        <w:rPr>
          <w:rFonts w:ascii="Bookman Old Style" w:hAnsi="Bookman Old Style" w:cs="Courier New"/>
          <w:sz w:val="18"/>
          <w:szCs w:val="18"/>
        </w:rPr>
        <w:t>Detašované pracovisko Matematického ústavu SAV v Banskej Bystrici</w:t>
      </w:r>
    </w:p>
    <w:p w:rsidR="00457AE5" w:rsidRDefault="00457AE5" w:rsidP="00457AE5">
      <w:pPr>
        <w:pStyle w:val="Odsekzoznamu"/>
        <w:numPr>
          <w:ilvl w:val="0"/>
          <w:numId w:val="5"/>
        </w:numPr>
        <w:tabs>
          <w:tab w:val="left" w:pos="709"/>
        </w:tabs>
        <w:spacing w:after="0"/>
        <w:ind w:left="709" w:hanging="425"/>
        <w:jc w:val="both"/>
        <w:rPr>
          <w:rFonts w:ascii="Bookman Old Style" w:hAnsi="Bookman Old Style" w:cs="Courier New"/>
          <w:sz w:val="18"/>
          <w:szCs w:val="18"/>
        </w:rPr>
      </w:pPr>
      <w:r w:rsidRPr="00AB2506">
        <w:rPr>
          <w:rFonts w:ascii="Bookman Old Style" w:hAnsi="Bookman Old Style" w:cs="Courier New"/>
          <w:sz w:val="18"/>
          <w:szCs w:val="18"/>
        </w:rPr>
        <w:t xml:space="preserve">Ústav je samostatnou právnickou osobou v zmysle Zákona </w:t>
      </w:r>
      <w:r>
        <w:rPr>
          <w:rFonts w:ascii="Bookman Old Style" w:hAnsi="Bookman Old Style" w:cs="Courier New"/>
          <w:sz w:val="18"/>
          <w:szCs w:val="18"/>
        </w:rPr>
        <w:t>243/2017</w:t>
      </w:r>
      <w:r w:rsidRPr="00AB2506">
        <w:rPr>
          <w:rFonts w:ascii="Bookman Old Style" w:hAnsi="Bookman Old Style" w:cs="Courier New"/>
          <w:sz w:val="18"/>
          <w:szCs w:val="18"/>
        </w:rPr>
        <w:t xml:space="preserve"> Z.</w:t>
      </w:r>
      <w:r>
        <w:rPr>
          <w:rFonts w:ascii="Bookman Old Style" w:hAnsi="Bookman Old Style" w:cs="Courier New"/>
          <w:sz w:val="18"/>
          <w:szCs w:val="18"/>
        </w:rPr>
        <w:t xml:space="preserve"> </w:t>
      </w:r>
      <w:r w:rsidRPr="00AB2506">
        <w:rPr>
          <w:rFonts w:ascii="Bookman Old Style" w:hAnsi="Bookman Old Style" w:cs="Courier New"/>
          <w:sz w:val="18"/>
          <w:szCs w:val="18"/>
        </w:rPr>
        <w:t>z.</w:t>
      </w:r>
      <w:r>
        <w:rPr>
          <w:rFonts w:ascii="Bookman Old Style" w:hAnsi="Bookman Old Style" w:cs="Courier New"/>
          <w:sz w:val="18"/>
          <w:szCs w:val="18"/>
        </w:rPr>
        <w:t xml:space="preserve"> o verejnej výskumnej inštitúcii a o zmene a doplnení niektorých zákonov.</w:t>
      </w:r>
    </w:p>
    <w:p w:rsidR="00FE17C5" w:rsidRDefault="00FE17C5" w:rsidP="00AB2506">
      <w:pPr>
        <w:pStyle w:val="Odsekzoznamu"/>
        <w:numPr>
          <w:ilvl w:val="0"/>
          <w:numId w:val="5"/>
        </w:numPr>
        <w:tabs>
          <w:tab w:val="left" w:pos="709"/>
        </w:tabs>
        <w:spacing w:after="0"/>
        <w:ind w:left="709" w:hanging="425"/>
        <w:jc w:val="both"/>
        <w:rPr>
          <w:rFonts w:ascii="Bookman Old Style" w:hAnsi="Bookman Old Style" w:cs="Courier New"/>
          <w:sz w:val="18"/>
          <w:szCs w:val="18"/>
        </w:rPr>
      </w:pPr>
      <w:r w:rsidRPr="00FE17C5">
        <w:rPr>
          <w:rFonts w:ascii="Bookman Old Style" w:hAnsi="Bookman Old Style" w:cs="Courier New"/>
          <w:sz w:val="18"/>
          <w:szCs w:val="18"/>
        </w:rPr>
        <w:t>Na základe Z</w:t>
      </w:r>
      <w:r w:rsidR="00457AE5" w:rsidRPr="00FE17C5">
        <w:rPr>
          <w:rFonts w:ascii="Bookman Old Style" w:hAnsi="Bookman Old Style" w:cs="Courier New"/>
          <w:sz w:val="18"/>
          <w:szCs w:val="18"/>
        </w:rPr>
        <w:t>akladacej listiny</w:t>
      </w:r>
      <w:r w:rsidRPr="00FE17C5">
        <w:rPr>
          <w:rFonts w:ascii="Bookman Old Style" w:hAnsi="Bookman Old Style" w:cs="Courier New"/>
          <w:sz w:val="18"/>
          <w:szCs w:val="18"/>
        </w:rPr>
        <w:t xml:space="preserve"> zo dňa 1</w:t>
      </w:r>
      <w:r w:rsidR="005833AE">
        <w:rPr>
          <w:rFonts w:ascii="Bookman Old Style" w:hAnsi="Bookman Old Style" w:cs="Courier New"/>
          <w:sz w:val="18"/>
          <w:szCs w:val="18"/>
        </w:rPr>
        <w:t>5</w:t>
      </w:r>
      <w:r w:rsidRPr="00FE17C5">
        <w:rPr>
          <w:rFonts w:ascii="Bookman Old Style" w:hAnsi="Bookman Old Style" w:cs="Courier New"/>
          <w:sz w:val="18"/>
          <w:szCs w:val="18"/>
        </w:rPr>
        <w:t xml:space="preserve">. </w:t>
      </w:r>
      <w:r w:rsidR="005833AE">
        <w:rPr>
          <w:rFonts w:ascii="Bookman Old Style" w:hAnsi="Bookman Old Style" w:cs="Courier New"/>
          <w:sz w:val="18"/>
          <w:szCs w:val="18"/>
        </w:rPr>
        <w:t>11</w:t>
      </w:r>
      <w:r w:rsidRPr="00FE17C5">
        <w:rPr>
          <w:rFonts w:ascii="Bookman Old Style" w:hAnsi="Bookman Old Style" w:cs="Courier New"/>
          <w:sz w:val="18"/>
          <w:szCs w:val="18"/>
        </w:rPr>
        <w:t>. 20</w:t>
      </w:r>
      <w:r w:rsidR="005833AE">
        <w:rPr>
          <w:rFonts w:ascii="Bookman Old Style" w:hAnsi="Bookman Old Style" w:cs="Courier New"/>
          <w:sz w:val="18"/>
          <w:szCs w:val="18"/>
        </w:rPr>
        <w:t>2</w:t>
      </w:r>
      <w:r w:rsidRPr="00FE17C5">
        <w:rPr>
          <w:rFonts w:ascii="Bookman Old Style" w:hAnsi="Bookman Old Style" w:cs="Courier New"/>
          <w:sz w:val="18"/>
          <w:szCs w:val="18"/>
        </w:rPr>
        <w:t>1</w:t>
      </w:r>
      <w:r w:rsidR="005833AE">
        <w:rPr>
          <w:rFonts w:ascii="Bookman Old Style" w:hAnsi="Bookman Old Style" w:cs="Courier New"/>
          <w:sz w:val="18"/>
          <w:szCs w:val="18"/>
        </w:rPr>
        <w:t>, číslo 06152/2021</w:t>
      </w:r>
      <w:r w:rsidRPr="00FE17C5">
        <w:rPr>
          <w:rFonts w:ascii="Bookman Old Style" w:hAnsi="Bookman Old Style" w:cs="Courier New"/>
          <w:sz w:val="18"/>
          <w:szCs w:val="18"/>
        </w:rPr>
        <w:t xml:space="preserve">, ktorá nadobudla účinnosť dňa 1. </w:t>
      </w:r>
      <w:r w:rsidR="005833AE">
        <w:rPr>
          <w:rFonts w:ascii="Bookman Old Style" w:hAnsi="Bookman Old Style" w:cs="Courier New"/>
          <w:sz w:val="18"/>
          <w:szCs w:val="18"/>
        </w:rPr>
        <w:t>1. 2022</w:t>
      </w:r>
      <w:r w:rsidRPr="00FE17C5">
        <w:rPr>
          <w:rFonts w:ascii="Bookman Old Style" w:hAnsi="Bookman Old Style" w:cs="Courier New"/>
          <w:sz w:val="18"/>
          <w:szCs w:val="18"/>
        </w:rPr>
        <w:t xml:space="preserve"> </w:t>
      </w:r>
      <w:r w:rsidR="00457AE5" w:rsidRPr="00FE17C5">
        <w:rPr>
          <w:rFonts w:ascii="Bookman Old Style" w:hAnsi="Bookman Old Style" w:cs="Courier New"/>
          <w:sz w:val="18"/>
          <w:szCs w:val="18"/>
        </w:rPr>
        <w:t>a §</w:t>
      </w:r>
      <w:r>
        <w:rPr>
          <w:rFonts w:ascii="Bookman Old Style" w:hAnsi="Bookman Old Style" w:cs="Courier New"/>
          <w:sz w:val="18"/>
          <w:szCs w:val="18"/>
        </w:rPr>
        <w:t xml:space="preserve"> </w:t>
      </w:r>
      <w:r w:rsidR="00457AE5" w:rsidRPr="00FE17C5">
        <w:rPr>
          <w:rFonts w:ascii="Bookman Old Style" w:hAnsi="Bookman Old Style" w:cs="Courier New"/>
          <w:sz w:val="18"/>
          <w:szCs w:val="18"/>
        </w:rPr>
        <w:t>21</w:t>
      </w:r>
      <w:r w:rsidR="007E6A49">
        <w:rPr>
          <w:rFonts w:ascii="Bookman Old Style" w:hAnsi="Bookman Old Style" w:cs="Courier New"/>
          <w:sz w:val="18"/>
          <w:szCs w:val="18"/>
        </w:rPr>
        <w:t>a</w:t>
      </w:r>
      <w:r w:rsidR="00457AE5" w:rsidRPr="00FE17C5">
        <w:rPr>
          <w:rFonts w:ascii="Bookman Old Style" w:hAnsi="Bookman Old Style" w:cs="Courier New"/>
          <w:sz w:val="18"/>
          <w:szCs w:val="18"/>
        </w:rPr>
        <w:t xml:space="preserve">a </w:t>
      </w:r>
      <w:proofErr w:type="spellStart"/>
      <w:r w:rsidR="00457AE5" w:rsidRPr="00FE17C5">
        <w:rPr>
          <w:rFonts w:ascii="Bookman Old Style" w:hAnsi="Bookman Old Style" w:cs="Courier New"/>
          <w:sz w:val="18"/>
          <w:szCs w:val="18"/>
        </w:rPr>
        <w:t>odst</w:t>
      </w:r>
      <w:proofErr w:type="spellEnd"/>
      <w:r w:rsidR="00457AE5" w:rsidRPr="00FE17C5">
        <w:rPr>
          <w:rFonts w:ascii="Bookman Old Style" w:hAnsi="Bookman Old Style" w:cs="Courier New"/>
          <w:sz w:val="18"/>
          <w:szCs w:val="18"/>
        </w:rPr>
        <w:t xml:space="preserve">. 1. </w:t>
      </w:r>
      <w:r w:rsidRPr="00FE17C5">
        <w:rPr>
          <w:rFonts w:ascii="Bookman Old Style" w:hAnsi="Bookman Old Style" w:cs="Courier New"/>
          <w:sz w:val="18"/>
          <w:szCs w:val="18"/>
        </w:rPr>
        <w:t>z</w:t>
      </w:r>
      <w:r w:rsidR="00457AE5" w:rsidRPr="00FE17C5">
        <w:rPr>
          <w:rFonts w:ascii="Bookman Old Style" w:hAnsi="Bookman Old Style" w:cs="Courier New"/>
          <w:sz w:val="18"/>
          <w:szCs w:val="18"/>
        </w:rPr>
        <w:t xml:space="preserve">ákona č. 133/2002/Z. z. </w:t>
      </w:r>
      <w:r w:rsidRPr="00FE17C5">
        <w:rPr>
          <w:rFonts w:ascii="Bookman Old Style" w:hAnsi="Bookman Old Style" w:cs="Courier New"/>
          <w:sz w:val="18"/>
          <w:szCs w:val="18"/>
        </w:rPr>
        <w:t xml:space="preserve">o Slovenskej akadémii vied sa právna forma Matematického ústavu SAV zmenila dňom 1. </w:t>
      </w:r>
      <w:r w:rsidR="005833AE">
        <w:rPr>
          <w:rFonts w:ascii="Bookman Old Style" w:hAnsi="Bookman Old Style" w:cs="Courier New"/>
          <w:sz w:val="18"/>
          <w:szCs w:val="18"/>
        </w:rPr>
        <w:t>1</w:t>
      </w:r>
      <w:r w:rsidRPr="00FE17C5">
        <w:rPr>
          <w:rFonts w:ascii="Bookman Old Style" w:hAnsi="Bookman Old Style" w:cs="Courier New"/>
          <w:sz w:val="18"/>
          <w:szCs w:val="18"/>
        </w:rPr>
        <w:t>. 20</w:t>
      </w:r>
      <w:r w:rsidR="005833AE">
        <w:rPr>
          <w:rFonts w:ascii="Bookman Old Style" w:hAnsi="Bookman Old Style" w:cs="Courier New"/>
          <w:sz w:val="18"/>
          <w:szCs w:val="18"/>
        </w:rPr>
        <w:t>22</w:t>
      </w:r>
      <w:r w:rsidRPr="00FE17C5">
        <w:rPr>
          <w:rFonts w:ascii="Bookman Old Style" w:hAnsi="Bookman Old Style" w:cs="Courier New"/>
          <w:sz w:val="18"/>
          <w:szCs w:val="18"/>
        </w:rPr>
        <w:t xml:space="preserve"> zo štátnej rozpočtovej inštitúcie na verejnú výskumnú inštitúciu.</w:t>
      </w:r>
      <w:r w:rsidR="006E31BD">
        <w:rPr>
          <w:rFonts w:ascii="Bookman Old Style" w:hAnsi="Bookman Old Style" w:cs="Courier New"/>
          <w:sz w:val="18"/>
          <w:szCs w:val="18"/>
        </w:rPr>
        <w:t xml:space="preserve"> Plný názov ústavu je Matematický ústav Slovenskej akadémie vied, verejná výskumná inštitúcia, skrátene Matematický ústav SAV, v. v. i, ďalej aj ústav.</w:t>
      </w:r>
    </w:p>
    <w:p w:rsidR="00AB2506" w:rsidRDefault="00FE17C5" w:rsidP="00FE17C5">
      <w:pPr>
        <w:pStyle w:val="Odsekzoznamu"/>
        <w:tabs>
          <w:tab w:val="left" w:pos="709"/>
        </w:tabs>
        <w:spacing w:after="0"/>
        <w:ind w:left="709"/>
        <w:jc w:val="both"/>
        <w:rPr>
          <w:rFonts w:ascii="Bookman Old Style" w:hAnsi="Bookman Old Style" w:cs="Courier New"/>
          <w:sz w:val="18"/>
          <w:szCs w:val="18"/>
        </w:rPr>
      </w:pPr>
      <w:r w:rsidRPr="00FE17C5">
        <w:rPr>
          <w:rFonts w:ascii="Bookman Old Style" w:hAnsi="Bookman Old Style" w:cs="Courier New"/>
          <w:sz w:val="18"/>
          <w:szCs w:val="18"/>
        </w:rPr>
        <w:t xml:space="preserve"> </w:t>
      </w:r>
    </w:p>
    <w:p w:rsidR="00AB2506" w:rsidRPr="00EA71D1" w:rsidRDefault="00AB2506" w:rsidP="00AB2506">
      <w:pPr>
        <w:spacing w:before="240"/>
        <w:jc w:val="center"/>
        <w:rPr>
          <w:rFonts w:ascii="Bookman Old Style" w:hAnsi="Bookman Old Style" w:cs="Courier New"/>
          <w:i/>
          <w:sz w:val="20"/>
          <w:szCs w:val="20"/>
        </w:rPr>
      </w:pPr>
      <w:r w:rsidRPr="00EA71D1">
        <w:rPr>
          <w:rFonts w:ascii="Bookman Old Style" w:hAnsi="Bookman Old Style" w:cs="Courier New"/>
          <w:i/>
          <w:sz w:val="20"/>
          <w:szCs w:val="20"/>
        </w:rPr>
        <w:t>Hospodárenie ústavu</w:t>
      </w:r>
    </w:p>
    <w:p w:rsidR="00AB2506" w:rsidRDefault="00AB2506" w:rsidP="00AB2506">
      <w:pPr>
        <w:pStyle w:val="Odsekzoznamu"/>
        <w:tabs>
          <w:tab w:val="left" w:pos="709"/>
        </w:tabs>
        <w:spacing w:after="0"/>
        <w:ind w:left="709" w:hanging="425"/>
        <w:jc w:val="both"/>
        <w:rPr>
          <w:rFonts w:ascii="Bookman Old Style" w:hAnsi="Bookman Old Style" w:cs="Courier New"/>
          <w:sz w:val="18"/>
          <w:szCs w:val="18"/>
        </w:rPr>
      </w:pPr>
    </w:p>
    <w:p w:rsidR="00211667" w:rsidRPr="00211667" w:rsidRDefault="00211667" w:rsidP="00332266">
      <w:pPr>
        <w:pStyle w:val="Odsekzoznamu"/>
        <w:numPr>
          <w:ilvl w:val="0"/>
          <w:numId w:val="5"/>
        </w:numPr>
        <w:tabs>
          <w:tab w:val="left" w:pos="709"/>
        </w:tabs>
        <w:spacing w:after="0"/>
        <w:ind w:left="709" w:hanging="425"/>
        <w:jc w:val="both"/>
        <w:rPr>
          <w:rFonts w:ascii="Bookman Old Style" w:hAnsi="Bookman Old Style" w:cs="Courier New"/>
          <w:sz w:val="18"/>
          <w:szCs w:val="18"/>
        </w:rPr>
      </w:pPr>
      <w:r w:rsidRPr="00211667">
        <w:rPr>
          <w:rFonts w:ascii="Bookman Old Style" w:hAnsi="Bookman Old Style" w:cs="Courier New"/>
          <w:sz w:val="18"/>
          <w:szCs w:val="18"/>
        </w:rPr>
        <w:t>Verejná výskumná inštitúcia hospodári podľa rozpočtu</w:t>
      </w:r>
      <w:r w:rsidR="00394D97">
        <w:rPr>
          <w:rFonts w:ascii="Bookman Old Style" w:hAnsi="Bookman Old Style" w:cs="Courier New"/>
          <w:sz w:val="18"/>
          <w:szCs w:val="18"/>
        </w:rPr>
        <w:t>,</w:t>
      </w:r>
      <w:r w:rsidRPr="00211667">
        <w:rPr>
          <w:rFonts w:ascii="Bookman Old Style" w:hAnsi="Bookman Old Style" w:cs="Courier New"/>
          <w:sz w:val="18"/>
          <w:szCs w:val="18"/>
        </w:rPr>
        <w:t xml:space="preserve"> pozostávajúceho z príjmov a výdavkov verejnej výskumnej inštitúcie na príslušný kalendárny rok</w:t>
      </w:r>
      <w:r w:rsidR="00394D97">
        <w:rPr>
          <w:rFonts w:ascii="Bookman Old Style" w:hAnsi="Bookman Old Style" w:cs="Courier New"/>
          <w:sz w:val="18"/>
          <w:szCs w:val="18"/>
        </w:rPr>
        <w:t>,</w:t>
      </w:r>
      <w:r w:rsidRPr="00211667">
        <w:rPr>
          <w:rFonts w:ascii="Bookman Old Style" w:hAnsi="Bookman Old Style" w:cs="Courier New"/>
          <w:sz w:val="18"/>
          <w:szCs w:val="18"/>
        </w:rPr>
        <w:t xml:space="preserve"> vrátane príjmov a výdavkov z podnikateľskej činnosti.</w:t>
      </w:r>
    </w:p>
    <w:p w:rsidR="00211667" w:rsidRPr="00332266" w:rsidRDefault="00211667" w:rsidP="00332266">
      <w:pPr>
        <w:pStyle w:val="Odsekzoznamu"/>
        <w:numPr>
          <w:ilvl w:val="0"/>
          <w:numId w:val="5"/>
        </w:numPr>
        <w:tabs>
          <w:tab w:val="left" w:pos="709"/>
        </w:tabs>
        <w:spacing w:after="0"/>
        <w:ind w:left="709" w:hanging="425"/>
        <w:jc w:val="both"/>
        <w:rPr>
          <w:rFonts w:ascii="Bookman Old Style" w:hAnsi="Bookman Old Style" w:cs="Courier New"/>
          <w:sz w:val="18"/>
          <w:szCs w:val="18"/>
        </w:rPr>
      </w:pPr>
      <w:r w:rsidRPr="00211667">
        <w:rPr>
          <w:rFonts w:ascii="Bookman Old Style" w:hAnsi="Bookman Old Style" w:cs="Courier New"/>
          <w:sz w:val="18"/>
          <w:szCs w:val="18"/>
        </w:rPr>
        <w:t>Zostavenie rozpočtu,</w:t>
      </w:r>
      <w:r>
        <w:rPr>
          <w:rFonts w:ascii="Bookman Old Style" w:hAnsi="Bookman Old Style" w:cs="Courier New"/>
          <w:sz w:val="18"/>
          <w:szCs w:val="18"/>
        </w:rPr>
        <w:t xml:space="preserve"> </w:t>
      </w:r>
      <w:r w:rsidRPr="00211667">
        <w:rPr>
          <w:rFonts w:ascii="Bookman Old Style" w:hAnsi="Bookman Old Style" w:cs="Courier New"/>
          <w:sz w:val="18"/>
          <w:szCs w:val="18"/>
        </w:rPr>
        <w:t>návrh</w:t>
      </w:r>
      <w:r w:rsidR="00332266">
        <w:rPr>
          <w:rFonts w:ascii="Bookman Old Style" w:hAnsi="Bookman Old Style" w:cs="Courier New"/>
          <w:sz w:val="18"/>
          <w:szCs w:val="18"/>
        </w:rPr>
        <w:t xml:space="preserve"> </w:t>
      </w:r>
      <w:r w:rsidRPr="00211667">
        <w:rPr>
          <w:rFonts w:ascii="Bookman Old Style" w:hAnsi="Bookman Old Style" w:cs="Courier New"/>
          <w:sz w:val="18"/>
          <w:szCs w:val="18"/>
        </w:rPr>
        <w:t>jeho</w:t>
      </w:r>
      <w:r w:rsidR="00332266">
        <w:rPr>
          <w:rFonts w:ascii="Bookman Old Style" w:hAnsi="Bookman Old Style" w:cs="Courier New"/>
          <w:sz w:val="18"/>
          <w:szCs w:val="18"/>
        </w:rPr>
        <w:t xml:space="preserve"> </w:t>
      </w:r>
      <w:r w:rsidRPr="00211667">
        <w:rPr>
          <w:rFonts w:ascii="Bookman Old Style" w:hAnsi="Bookman Old Style" w:cs="Courier New"/>
          <w:sz w:val="18"/>
          <w:szCs w:val="18"/>
        </w:rPr>
        <w:t>zmien</w:t>
      </w:r>
      <w:r w:rsidR="00332266">
        <w:rPr>
          <w:rFonts w:ascii="Bookman Old Style" w:hAnsi="Bookman Old Style" w:cs="Courier New"/>
          <w:sz w:val="18"/>
          <w:szCs w:val="18"/>
        </w:rPr>
        <w:t xml:space="preserve"> </w:t>
      </w:r>
      <w:r w:rsidRPr="00211667">
        <w:rPr>
          <w:rFonts w:ascii="Bookman Old Style" w:hAnsi="Bookman Old Style" w:cs="Courier New"/>
          <w:sz w:val="18"/>
          <w:szCs w:val="18"/>
        </w:rPr>
        <w:t>a</w:t>
      </w:r>
      <w:r w:rsidR="00332266">
        <w:rPr>
          <w:rFonts w:ascii="Bookman Old Style" w:hAnsi="Bookman Old Style" w:cs="Courier New"/>
          <w:sz w:val="18"/>
          <w:szCs w:val="18"/>
        </w:rPr>
        <w:t> </w:t>
      </w:r>
      <w:r w:rsidRPr="00211667">
        <w:rPr>
          <w:rFonts w:ascii="Bookman Old Style" w:hAnsi="Bookman Old Style" w:cs="Courier New"/>
          <w:sz w:val="18"/>
          <w:szCs w:val="18"/>
        </w:rPr>
        <w:t>ich</w:t>
      </w:r>
      <w:r w:rsidR="00332266">
        <w:rPr>
          <w:rFonts w:ascii="Bookman Old Style" w:hAnsi="Bookman Old Style" w:cs="Courier New"/>
          <w:sz w:val="18"/>
          <w:szCs w:val="18"/>
        </w:rPr>
        <w:t xml:space="preserve"> </w:t>
      </w:r>
      <w:r w:rsidRPr="00211667">
        <w:rPr>
          <w:rFonts w:ascii="Bookman Old Style" w:hAnsi="Bookman Old Style" w:cs="Courier New"/>
          <w:sz w:val="18"/>
          <w:szCs w:val="18"/>
        </w:rPr>
        <w:t>predloženie</w:t>
      </w:r>
      <w:r w:rsidR="00332266">
        <w:rPr>
          <w:rFonts w:ascii="Bookman Old Style" w:hAnsi="Bookman Old Style" w:cs="Courier New"/>
          <w:sz w:val="18"/>
          <w:szCs w:val="18"/>
        </w:rPr>
        <w:t xml:space="preserve"> </w:t>
      </w:r>
      <w:r w:rsidRPr="00211667">
        <w:rPr>
          <w:rFonts w:ascii="Bookman Old Style" w:hAnsi="Bookman Old Style" w:cs="Courier New"/>
          <w:sz w:val="18"/>
          <w:szCs w:val="18"/>
        </w:rPr>
        <w:t>na</w:t>
      </w:r>
      <w:r w:rsidR="00332266">
        <w:rPr>
          <w:rFonts w:ascii="Bookman Old Style" w:hAnsi="Bookman Old Style" w:cs="Courier New"/>
          <w:sz w:val="18"/>
          <w:szCs w:val="18"/>
        </w:rPr>
        <w:t xml:space="preserve"> </w:t>
      </w:r>
      <w:r w:rsidRPr="00211667">
        <w:rPr>
          <w:rFonts w:ascii="Bookman Old Style" w:hAnsi="Bookman Old Style" w:cs="Courier New"/>
          <w:sz w:val="18"/>
          <w:szCs w:val="18"/>
        </w:rPr>
        <w:t>rokovanie</w:t>
      </w:r>
      <w:r w:rsidR="00332266">
        <w:rPr>
          <w:rFonts w:ascii="Bookman Old Style" w:hAnsi="Bookman Old Style" w:cs="Courier New"/>
          <w:sz w:val="18"/>
          <w:szCs w:val="18"/>
        </w:rPr>
        <w:t xml:space="preserve"> </w:t>
      </w:r>
      <w:r w:rsidRPr="00211667">
        <w:rPr>
          <w:rFonts w:ascii="Bookman Old Style" w:hAnsi="Bookman Old Style" w:cs="Courier New"/>
          <w:sz w:val="18"/>
          <w:szCs w:val="18"/>
        </w:rPr>
        <w:t>správnej</w:t>
      </w:r>
      <w:r w:rsidR="00332266">
        <w:rPr>
          <w:rFonts w:ascii="Bookman Old Style" w:hAnsi="Bookman Old Style" w:cs="Courier New"/>
          <w:sz w:val="18"/>
          <w:szCs w:val="18"/>
        </w:rPr>
        <w:t xml:space="preserve"> </w:t>
      </w:r>
      <w:r w:rsidRPr="00211667">
        <w:rPr>
          <w:rFonts w:ascii="Bookman Old Style" w:hAnsi="Bookman Old Style" w:cs="Courier New"/>
          <w:sz w:val="18"/>
          <w:szCs w:val="18"/>
        </w:rPr>
        <w:t>rady</w:t>
      </w:r>
      <w:r w:rsidR="00332266">
        <w:rPr>
          <w:rFonts w:ascii="Bookman Old Style" w:hAnsi="Bookman Old Style" w:cs="Courier New"/>
          <w:sz w:val="18"/>
          <w:szCs w:val="18"/>
        </w:rPr>
        <w:t xml:space="preserve"> </w:t>
      </w:r>
      <w:r w:rsidRPr="00332266">
        <w:rPr>
          <w:rFonts w:ascii="Bookman Old Style" w:hAnsi="Bookman Old Style" w:cs="Courier New"/>
          <w:sz w:val="18"/>
          <w:szCs w:val="18"/>
        </w:rPr>
        <w:t>zabezpečuje riaditeľ.</w:t>
      </w:r>
      <w:r w:rsidR="00332266">
        <w:rPr>
          <w:rFonts w:ascii="Bookman Old Style" w:hAnsi="Bookman Old Style" w:cs="Courier New"/>
          <w:sz w:val="18"/>
          <w:szCs w:val="18"/>
        </w:rPr>
        <w:t xml:space="preserve"> </w:t>
      </w:r>
      <w:r w:rsidRPr="00332266">
        <w:rPr>
          <w:rFonts w:ascii="Bookman Old Style" w:hAnsi="Bookman Old Style" w:cs="Courier New"/>
          <w:sz w:val="18"/>
          <w:szCs w:val="18"/>
        </w:rPr>
        <w:t>Rozpočet</w:t>
      </w:r>
      <w:r w:rsidR="00332266">
        <w:rPr>
          <w:rFonts w:ascii="Bookman Old Style" w:hAnsi="Bookman Old Style" w:cs="Courier New"/>
          <w:sz w:val="18"/>
          <w:szCs w:val="18"/>
        </w:rPr>
        <w:t xml:space="preserve"> </w:t>
      </w:r>
      <w:r w:rsidRPr="00332266">
        <w:rPr>
          <w:rFonts w:ascii="Bookman Old Style" w:hAnsi="Bookman Old Style" w:cs="Courier New"/>
          <w:sz w:val="18"/>
          <w:szCs w:val="18"/>
        </w:rPr>
        <w:t>a</w:t>
      </w:r>
      <w:r w:rsidR="00332266">
        <w:rPr>
          <w:rFonts w:ascii="Bookman Old Style" w:hAnsi="Bookman Old Style" w:cs="Courier New"/>
          <w:sz w:val="18"/>
          <w:szCs w:val="18"/>
        </w:rPr>
        <w:t> </w:t>
      </w:r>
      <w:r w:rsidRPr="00332266">
        <w:rPr>
          <w:rFonts w:ascii="Bookman Old Style" w:hAnsi="Bookman Old Style" w:cs="Courier New"/>
          <w:sz w:val="18"/>
          <w:szCs w:val="18"/>
        </w:rPr>
        <w:t>jeho</w:t>
      </w:r>
      <w:r w:rsidR="00332266">
        <w:rPr>
          <w:rFonts w:ascii="Bookman Old Style" w:hAnsi="Bookman Old Style" w:cs="Courier New"/>
          <w:sz w:val="18"/>
          <w:szCs w:val="18"/>
        </w:rPr>
        <w:t xml:space="preserve"> </w:t>
      </w:r>
      <w:r w:rsidRPr="00332266">
        <w:rPr>
          <w:rFonts w:ascii="Bookman Old Style" w:hAnsi="Bookman Old Style" w:cs="Courier New"/>
          <w:sz w:val="18"/>
          <w:szCs w:val="18"/>
        </w:rPr>
        <w:t>zmeny</w:t>
      </w:r>
      <w:r w:rsidR="00332266">
        <w:rPr>
          <w:rFonts w:ascii="Bookman Old Style" w:hAnsi="Bookman Old Style" w:cs="Courier New"/>
          <w:sz w:val="18"/>
          <w:szCs w:val="18"/>
        </w:rPr>
        <w:t xml:space="preserve"> </w:t>
      </w:r>
      <w:r w:rsidRPr="00332266">
        <w:rPr>
          <w:rFonts w:ascii="Bookman Old Style" w:hAnsi="Bookman Old Style" w:cs="Courier New"/>
          <w:sz w:val="18"/>
          <w:szCs w:val="18"/>
        </w:rPr>
        <w:t>schvaľuje</w:t>
      </w:r>
      <w:r w:rsidR="00332266">
        <w:rPr>
          <w:rFonts w:ascii="Bookman Old Style" w:hAnsi="Bookman Old Style" w:cs="Courier New"/>
          <w:sz w:val="18"/>
          <w:szCs w:val="18"/>
        </w:rPr>
        <w:t xml:space="preserve"> </w:t>
      </w:r>
      <w:r w:rsidRPr="00332266">
        <w:rPr>
          <w:rFonts w:ascii="Bookman Old Style" w:hAnsi="Bookman Old Style" w:cs="Courier New"/>
          <w:sz w:val="18"/>
          <w:szCs w:val="18"/>
        </w:rPr>
        <w:t>správna</w:t>
      </w:r>
      <w:r w:rsidR="00332266">
        <w:rPr>
          <w:rFonts w:ascii="Bookman Old Style" w:hAnsi="Bookman Old Style" w:cs="Courier New"/>
          <w:sz w:val="18"/>
          <w:szCs w:val="18"/>
        </w:rPr>
        <w:t xml:space="preserve"> </w:t>
      </w:r>
      <w:r w:rsidRPr="00332266">
        <w:rPr>
          <w:rFonts w:ascii="Bookman Old Style" w:hAnsi="Bookman Old Style" w:cs="Courier New"/>
          <w:sz w:val="18"/>
          <w:szCs w:val="18"/>
        </w:rPr>
        <w:t>rada.</w:t>
      </w:r>
    </w:p>
    <w:p w:rsidR="00AB2506" w:rsidRDefault="00B13273" w:rsidP="00332266">
      <w:pPr>
        <w:pStyle w:val="Odsekzoznamu"/>
        <w:numPr>
          <w:ilvl w:val="0"/>
          <w:numId w:val="5"/>
        </w:numPr>
        <w:tabs>
          <w:tab w:val="left" w:pos="709"/>
        </w:tabs>
        <w:spacing w:after="0"/>
        <w:ind w:left="709" w:hanging="425"/>
        <w:jc w:val="both"/>
        <w:rPr>
          <w:rFonts w:ascii="Bookman Old Style" w:hAnsi="Bookman Old Style" w:cs="Courier New"/>
          <w:sz w:val="18"/>
          <w:szCs w:val="18"/>
        </w:rPr>
      </w:pPr>
      <w:r w:rsidRPr="00AB2506">
        <w:rPr>
          <w:rFonts w:ascii="Bookman Old Style" w:hAnsi="Bookman Old Style" w:cs="Courier New"/>
          <w:sz w:val="18"/>
          <w:szCs w:val="18"/>
        </w:rPr>
        <w:t>Činnosť ústavu metodicky usmerňuje, riadi, koordinuje</w:t>
      </w:r>
      <w:r w:rsidR="00CD3424" w:rsidRPr="00AB2506">
        <w:rPr>
          <w:rFonts w:ascii="Bookman Old Style" w:hAnsi="Bookman Old Style" w:cs="Courier New"/>
          <w:sz w:val="18"/>
          <w:szCs w:val="18"/>
        </w:rPr>
        <w:t xml:space="preserve"> a</w:t>
      </w:r>
      <w:r w:rsidRPr="00AB2506">
        <w:rPr>
          <w:rFonts w:ascii="Bookman Old Style" w:hAnsi="Bookman Old Style" w:cs="Courier New"/>
          <w:sz w:val="18"/>
          <w:szCs w:val="18"/>
        </w:rPr>
        <w:t xml:space="preserve"> kontroluje I. </w:t>
      </w:r>
      <w:r w:rsidR="00CD3424" w:rsidRPr="00AB2506">
        <w:rPr>
          <w:rFonts w:ascii="Bookman Old Style" w:hAnsi="Bookman Old Style" w:cs="Courier New"/>
          <w:sz w:val="18"/>
          <w:szCs w:val="18"/>
        </w:rPr>
        <w:t>o</w:t>
      </w:r>
      <w:r w:rsidRPr="00AB2506">
        <w:rPr>
          <w:rFonts w:ascii="Bookman Old Style" w:hAnsi="Bookman Old Style" w:cs="Courier New"/>
          <w:sz w:val="18"/>
          <w:szCs w:val="18"/>
        </w:rPr>
        <w:t>ddelenie vied SAV</w:t>
      </w:r>
      <w:r w:rsidR="00AB2506">
        <w:rPr>
          <w:rFonts w:ascii="Bookman Old Style" w:hAnsi="Bookman Old Style" w:cs="Courier New"/>
          <w:sz w:val="18"/>
          <w:szCs w:val="18"/>
        </w:rPr>
        <w:t>.</w:t>
      </w:r>
    </w:p>
    <w:p w:rsidR="00332266" w:rsidRDefault="00B13273" w:rsidP="00332266">
      <w:pPr>
        <w:pStyle w:val="Odsekzoznamu"/>
        <w:numPr>
          <w:ilvl w:val="0"/>
          <w:numId w:val="5"/>
        </w:numPr>
        <w:tabs>
          <w:tab w:val="left" w:pos="709"/>
        </w:tabs>
        <w:spacing w:after="0"/>
        <w:ind w:left="709" w:hanging="425"/>
        <w:jc w:val="both"/>
        <w:rPr>
          <w:rFonts w:ascii="Bookman Old Style" w:hAnsi="Bookman Old Style" w:cs="Courier New"/>
          <w:sz w:val="18"/>
          <w:szCs w:val="18"/>
        </w:rPr>
      </w:pPr>
      <w:r w:rsidRPr="00AB2506">
        <w:rPr>
          <w:rFonts w:ascii="Bookman Old Style" w:hAnsi="Bookman Old Style" w:cs="Courier New"/>
          <w:sz w:val="18"/>
          <w:szCs w:val="18"/>
        </w:rPr>
        <w:t>Ústav a jeho jednotlivé útvary sa vo svojej činnosti</w:t>
      </w:r>
      <w:r w:rsidR="00982C27" w:rsidRPr="00AB2506">
        <w:rPr>
          <w:rFonts w:ascii="Bookman Old Style" w:hAnsi="Bookman Old Style" w:cs="Courier New"/>
          <w:sz w:val="18"/>
          <w:szCs w:val="18"/>
        </w:rPr>
        <w:t xml:space="preserve"> r</w:t>
      </w:r>
      <w:r w:rsidRPr="00AB2506">
        <w:rPr>
          <w:rFonts w:ascii="Bookman Old Style" w:hAnsi="Bookman Old Style" w:cs="Courier New"/>
          <w:sz w:val="18"/>
          <w:szCs w:val="18"/>
        </w:rPr>
        <w:t>iadia uzneseniami Predsedníctva SAV, smernicami, pokynmi a</w:t>
      </w:r>
      <w:r w:rsidR="00982C27" w:rsidRPr="00AB2506">
        <w:rPr>
          <w:rFonts w:ascii="Bookman Old Style" w:hAnsi="Bookman Old Style" w:cs="Courier New"/>
          <w:sz w:val="18"/>
          <w:szCs w:val="18"/>
        </w:rPr>
        <w:t xml:space="preserve"> ú</w:t>
      </w:r>
      <w:r w:rsidRPr="00AB2506">
        <w:rPr>
          <w:rFonts w:ascii="Bookman Old Style" w:hAnsi="Bookman Old Style" w:cs="Courier New"/>
          <w:sz w:val="18"/>
          <w:szCs w:val="18"/>
        </w:rPr>
        <w:t>pravami Predsedníctva SAV, predsedu SAV, ako aj ďalších orgánov a</w:t>
      </w:r>
      <w:r w:rsidR="00982C27" w:rsidRPr="00AB2506">
        <w:rPr>
          <w:rFonts w:ascii="Bookman Old Style" w:hAnsi="Bookman Old Style" w:cs="Courier New"/>
          <w:sz w:val="18"/>
          <w:szCs w:val="18"/>
        </w:rPr>
        <w:t xml:space="preserve"> f</w:t>
      </w:r>
      <w:r w:rsidRPr="00AB2506">
        <w:rPr>
          <w:rFonts w:ascii="Bookman Old Style" w:hAnsi="Bookman Old Style" w:cs="Courier New"/>
          <w:sz w:val="18"/>
          <w:szCs w:val="18"/>
        </w:rPr>
        <w:t>unkcionárov SAV (podpredsedovia SAV, vedecký sekretár, vedúci</w:t>
      </w:r>
      <w:r w:rsidR="00982C27" w:rsidRPr="00AB2506">
        <w:rPr>
          <w:rFonts w:ascii="Bookman Old Style" w:hAnsi="Bookman Old Style" w:cs="Courier New"/>
          <w:sz w:val="18"/>
          <w:szCs w:val="18"/>
        </w:rPr>
        <w:t xml:space="preserve"> o</w:t>
      </w:r>
      <w:r w:rsidRPr="00AB2506">
        <w:rPr>
          <w:rFonts w:ascii="Bookman Old Style" w:hAnsi="Bookman Old Style" w:cs="Courier New"/>
          <w:sz w:val="18"/>
          <w:szCs w:val="18"/>
        </w:rPr>
        <w:t>ddelení Predsedníctva SAV) a Úradu SAV vo vymedzenej</w:t>
      </w:r>
      <w:r w:rsidR="00982C27" w:rsidRPr="00AB2506">
        <w:rPr>
          <w:rFonts w:ascii="Bookman Old Style" w:hAnsi="Bookman Old Style" w:cs="Courier New"/>
          <w:sz w:val="18"/>
          <w:szCs w:val="18"/>
        </w:rPr>
        <w:t xml:space="preserve"> p</w:t>
      </w:r>
      <w:r w:rsidRPr="00AB2506">
        <w:rPr>
          <w:rFonts w:ascii="Bookman Old Style" w:hAnsi="Bookman Old Style" w:cs="Courier New"/>
          <w:sz w:val="18"/>
          <w:szCs w:val="18"/>
        </w:rPr>
        <w:t>ôsobnosti</w:t>
      </w:r>
      <w:r w:rsidR="001A759B">
        <w:rPr>
          <w:rFonts w:ascii="Bookman Old Style" w:hAnsi="Bookman Old Style" w:cs="Courier New"/>
          <w:sz w:val="18"/>
          <w:szCs w:val="18"/>
        </w:rPr>
        <w:t>.</w:t>
      </w:r>
    </w:p>
    <w:p w:rsidR="00332266" w:rsidRPr="00332266" w:rsidRDefault="00B13273" w:rsidP="00332266">
      <w:pPr>
        <w:pStyle w:val="Odsekzoznamu"/>
        <w:numPr>
          <w:ilvl w:val="0"/>
          <w:numId w:val="5"/>
        </w:numPr>
        <w:tabs>
          <w:tab w:val="left" w:pos="709"/>
        </w:tabs>
        <w:spacing w:after="0"/>
        <w:ind w:left="709" w:hanging="425"/>
        <w:jc w:val="both"/>
        <w:rPr>
          <w:rFonts w:ascii="Bookman Old Style" w:hAnsi="Bookman Old Style" w:cs="Courier New"/>
          <w:sz w:val="18"/>
          <w:szCs w:val="18"/>
        </w:rPr>
      </w:pPr>
      <w:r w:rsidRPr="00332266">
        <w:rPr>
          <w:rFonts w:ascii="Bookman Old Style" w:hAnsi="Bookman Old Style" w:cs="Courier New"/>
          <w:sz w:val="18"/>
          <w:szCs w:val="18"/>
        </w:rPr>
        <w:t xml:space="preserve">Hlavnou úlohou </w:t>
      </w:r>
      <w:r w:rsidR="00332266" w:rsidRPr="00332266">
        <w:rPr>
          <w:rFonts w:ascii="Bookman Old Style" w:hAnsi="Bookman Old Style" w:cs="Courier New"/>
          <w:sz w:val="18"/>
          <w:szCs w:val="18"/>
        </w:rPr>
        <w:t>je uskutočňovanie výskumu v skupine odborov 1 – Prírodné vedy, podskupina odborov 010100 Matematické vedy</w:t>
      </w:r>
      <w:r w:rsidR="006E31BD">
        <w:rPr>
          <w:rFonts w:ascii="Bookman Old Style" w:hAnsi="Bookman Old Style" w:cs="Courier New"/>
          <w:sz w:val="18"/>
          <w:szCs w:val="18"/>
        </w:rPr>
        <w:t>,</w:t>
      </w:r>
      <w:r w:rsidR="00332266" w:rsidRPr="00332266">
        <w:rPr>
          <w:rFonts w:ascii="Bookman Old Style" w:hAnsi="Bookman Old Style" w:cs="Courier New"/>
          <w:sz w:val="18"/>
          <w:szCs w:val="18"/>
        </w:rPr>
        <w:t xml:space="preserve"> podskupina odborov 010200 Počítačové a informačné vedy, ďalej v skupine odborov Technické vedy, podskupina odborov 020300 Informačné a komunikačné technológie</w:t>
      </w:r>
      <w:r w:rsidR="00332266">
        <w:rPr>
          <w:rFonts w:ascii="Bookman Old Style" w:hAnsi="Bookman Old Style" w:cs="Courier New"/>
          <w:sz w:val="18"/>
          <w:szCs w:val="18"/>
        </w:rPr>
        <w:t>.</w:t>
      </w:r>
    </w:p>
    <w:p w:rsidR="00B13273" w:rsidRPr="001A759B" w:rsidRDefault="00B13273" w:rsidP="00332266">
      <w:pPr>
        <w:pStyle w:val="Odsekzoznamu"/>
        <w:numPr>
          <w:ilvl w:val="0"/>
          <w:numId w:val="5"/>
        </w:numPr>
        <w:tabs>
          <w:tab w:val="left" w:pos="709"/>
        </w:tabs>
        <w:spacing w:after="0"/>
        <w:ind w:hanging="884"/>
        <w:jc w:val="both"/>
        <w:rPr>
          <w:rFonts w:ascii="Bookman Old Style" w:hAnsi="Bookman Old Style" w:cs="Courier New"/>
          <w:sz w:val="18"/>
          <w:szCs w:val="18"/>
        </w:rPr>
      </w:pPr>
      <w:r w:rsidRPr="001A759B">
        <w:rPr>
          <w:rFonts w:ascii="Bookman Old Style" w:hAnsi="Bookman Old Style" w:cs="Courier New"/>
          <w:sz w:val="18"/>
          <w:szCs w:val="18"/>
        </w:rPr>
        <w:lastRenderedPageBreak/>
        <w:t>Medzi ďalšie úlohy ústavu patria najmä:</w:t>
      </w:r>
    </w:p>
    <w:p w:rsidR="007621A5" w:rsidRDefault="00332266" w:rsidP="007621A5">
      <w:pPr>
        <w:pStyle w:val="Odsekzoznamu"/>
        <w:numPr>
          <w:ilvl w:val="0"/>
          <w:numId w:val="15"/>
        </w:numPr>
        <w:tabs>
          <w:tab w:val="left" w:pos="993"/>
        </w:tabs>
        <w:spacing w:after="0"/>
        <w:ind w:left="993" w:hanging="426"/>
        <w:jc w:val="both"/>
        <w:rPr>
          <w:rFonts w:ascii="Bookman Old Style" w:hAnsi="Bookman Old Style" w:cs="Courier New"/>
          <w:sz w:val="18"/>
          <w:szCs w:val="18"/>
        </w:rPr>
      </w:pPr>
      <w:r w:rsidRPr="007621A5">
        <w:rPr>
          <w:rFonts w:ascii="Bookman Old Style" w:hAnsi="Bookman Old Style" w:cs="Courier New"/>
          <w:sz w:val="18"/>
          <w:szCs w:val="18"/>
        </w:rPr>
        <w:t>zabezpečovanie a správa infraštruktúry výskumu a vývoja, ku ktorej má organizácia vlastnícke právo alebo iné právo; rozsah infraštruktúry výskumu a vývoja, práva</w:t>
      </w:r>
      <w:r w:rsidR="006E31BD">
        <w:rPr>
          <w:rFonts w:ascii="Bookman Old Style" w:hAnsi="Bookman Old Style" w:cs="Courier New"/>
          <w:sz w:val="18"/>
          <w:szCs w:val="18"/>
        </w:rPr>
        <w:t>,</w:t>
      </w:r>
      <w:r w:rsidRPr="007621A5">
        <w:rPr>
          <w:rFonts w:ascii="Bookman Old Style" w:hAnsi="Bookman Old Style" w:cs="Courier New"/>
          <w:sz w:val="18"/>
          <w:szCs w:val="18"/>
        </w:rPr>
        <w:t xml:space="preserve"> ku ktorej organizácia nadobudne transformáciou na verejnú výskumnú inštitúciu dňa 1. </w:t>
      </w:r>
      <w:proofErr w:type="spellStart"/>
      <w:r w:rsidR="007E6A49">
        <w:rPr>
          <w:rFonts w:ascii="Bookman Old Style" w:hAnsi="Bookman Old Style" w:cs="Courier New"/>
          <w:sz w:val="18"/>
          <w:szCs w:val="18"/>
        </w:rPr>
        <w:t>janu</w:t>
      </w:r>
      <w:proofErr w:type="spellEnd"/>
      <w:r w:rsidR="007E6A49">
        <w:rPr>
          <w:rFonts w:ascii="Bookman Old Style" w:hAnsi="Bookman Old Style" w:cs="Courier New"/>
          <w:sz w:val="18"/>
          <w:szCs w:val="18"/>
          <w:lang w:val="en-US"/>
        </w:rPr>
        <w:t>á</w:t>
      </w:r>
      <w:proofErr w:type="spellStart"/>
      <w:r w:rsidR="007E6A49">
        <w:rPr>
          <w:rFonts w:ascii="Bookman Old Style" w:hAnsi="Bookman Old Style" w:cs="Courier New"/>
          <w:sz w:val="18"/>
          <w:szCs w:val="18"/>
        </w:rPr>
        <w:t>ra</w:t>
      </w:r>
      <w:proofErr w:type="spellEnd"/>
      <w:r w:rsidR="007E6A49">
        <w:rPr>
          <w:rFonts w:ascii="Bookman Old Style" w:hAnsi="Bookman Old Style" w:cs="Courier New"/>
          <w:sz w:val="18"/>
          <w:szCs w:val="18"/>
        </w:rPr>
        <w:t xml:space="preserve"> 2022</w:t>
      </w:r>
      <w:r w:rsidRPr="007621A5">
        <w:rPr>
          <w:rFonts w:ascii="Bookman Old Style" w:hAnsi="Bookman Old Style" w:cs="Courier New"/>
          <w:sz w:val="18"/>
          <w:szCs w:val="18"/>
        </w:rPr>
        <w:t xml:space="preserve">, bude vymedzovať protokol medzi Slovenskou akadémiou vied a organizáciou podľa § 21a ods. </w:t>
      </w:r>
      <w:r w:rsidR="007E6A49">
        <w:rPr>
          <w:rFonts w:ascii="Bookman Old Style" w:hAnsi="Bookman Old Style" w:cs="Courier New"/>
          <w:sz w:val="18"/>
          <w:szCs w:val="18"/>
        </w:rPr>
        <w:t xml:space="preserve">11 </w:t>
      </w:r>
      <w:r w:rsidRPr="007621A5">
        <w:rPr>
          <w:rFonts w:ascii="Bookman Old Style" w:hAnsi="Bookman Old Style" w:cs="Courier New"/>
          <w:sz w:val="18"/>
          <w:szCs w:val="18"/>
        </w:rPr>
        <w:t xml:space="preserve">zákona č. 133/2002 </w:t>
      </w:r>
      <w:proofErr w:type="spellStart"/>
      <w:r w:rsidRPr="007621A5">
        <w:rPr>
          <w:rFonts w:ascii="Bookman Old Style" w:hAnsi="Bookman Old Style" w:cs="Courier New"/>
          <w:sz w:val="18"/>
          <w:szCs w:val="18"/>
        </w:rPr>
        <w:t>Z.z</w:t>
      </w:r>
      <w:proofErr w:type="spellEnd"/>
      <w:r w:rsidRPr="007621A5">
        <w:rPr>
          <w:rFonts w:ascii="Bookman Old Style" w:hAnsi="Bookman Old Style" w:cs="Courier New"/>
          <w:sz w:val="18"/>
          <w:szCs w:val="18"/>
        </w:rPr>
        <w:t xml:space="preserve">. o Slovenskej akadémii vied, </w:t>
      </w:r>
    </w:p>
    <w:p w:rsidR="007621A5" w:rsidRDefault="00332266" w:rsidP="007621A5">
      <w:pPr>
        <w:pStyle w:val="Odsekzoznamu"/>
        <w:numPr>
          <w:ilvl w:val="0"/>
          <w:numId w:val="15"/>
        </w:numPr>
        <w:tabs>
          <w:tab w:val="left" w:pos="993"/>
        </w:tabs>
        <w:spacing w:after="0"/>
        <w:ind w:left="993" w:hanging="426"/>
        <w:jc w:val="both"/>
        <w:rPr>
          <w:rFonts w:ascii="Bookman Old Style" w:hAnsi="Bookman Old Style" w:cs="Courier New"/>
          <w:sz w:val="18"/>
          <w:szCs w:val="18"/>
        </w:rPr>
      </w:pPr>
      <w:r w:rsidRPr="007621A5">
        <w:rPr>
          <w:rFonts w:ascii="Bookman Old Style" w:hAnsi="Bookman Old Style" w:cs="Courier New"/>
          <w:sz w:val="18"/>
          <w:szCs w:val="18"/>
        </w:rPr>
        <w:t>získavanie, spracúvanie a šírenie informácií z oblasti vedy a techniky a poznatkov z vlastného výskumu a vývoja organizácie, a to v odboroch uvedených v</w:t>
      </w:r>
      <w:r w:rsidR="007621A5">
        <w:rPr>
          <w:rFonts w:ascii="Bookman Old Style" w:hAnsi="Bookman Old Style" w:cs="Courier New"/>
          <w:sz w:val="18"/>
          <w:szCs w:val="18"/>
        </w:rPr>
        <w:t> odseku 1</w:t>
      </w:r>
      <w:r w:rsidR="00394D97">
        <w:rPr>
          <w:rFonts w:ascii="Bookman Old Style" w:hAnsi="Bookman Old Style" w:cs="Courier New"/>
          <w:sz w:val="18"/>
          <w:szCs w:val="18"/>
        </w:rPr>
        <w:t>2</w:t>
      </w:r>
      <w:r w:rsidRPr="007621A5">
        <w:rPr>
          <w:rFonts w:ascii="Bookman Old Style" w:hAnsi="Bookman Old Style" w:cs="Courier New"/>
          <w:sz w:val="18"/>
          <w:szCs w:val="18"/>
        </w:rPr>
        <w:t>; vydávanie periodickej a neperiodickej tlače, ktoré sa riadi usmerneniami Predsedníctva SAV,</w:t>
      </w:r>
    </w:p>
    <w:p w:rsidR="007621A5" w:rsidRDefault="00332266" w:rsidP="007621A5">
      <w:pPr>
        <w:pStyle w:val="Odsekzoznamu"/>
        <w:numPr>
          <w:ilvl w:val="0"/>
          <w:numId w:val="15"/>
        </w:numPr>
        <w:tabs>
          <w:tab w:val="left" w:pos="993"/>
        </w:tabs>
        <w:spacing w:after="0"/>
        <w:ind w:left="993" w:hanging="426"/>
        <w:jc w:val="both"/>
        <w:rPr>
          <w:rFonts w:ascii="Bookman Old Style" w:hAnsi="Bookman Old Style" w:cs="Courier New"/>
          <w:sz w:val="18"/>
          <w:szCs w:val="18"/>
        </w:rPr>
      </w:pPr>
      <w:r w:rsidRPr="007621A5">
        <w:rPr>
          <w:rFonts w:ascii="Bookman Old Style" w:hAnsi="Bookman Old Style" w:cs="Courier New"/>
          <w:sz w:val="18"/>
          <w:szCs w:val="18"/>
        </w:rPr>
        <w:t xml:space="preserve">poskytovanie poradenských a ďalších expertíznych služieb súvisiacich s hlavnou činnosťou organizácie podľa </w:t>
      </w:r>
      <w:r w:rsidR="00394D97">
        <w:rPr>
          <w:rFonts w:ascii="Bookman Old Style" w:hAnsi="Bookman Old Style" w:cs="Courier New"/>
          <w:sz w:val="18"/>
          <w:szCs w:val="18"/>
        </w:rPr>
        <w:t>odseku 12</w:t>
      </w:r>
      <w:r w:rsidRPr="007621A5">
        <w:rPr>
          <w:rFonts w:ascii="Bookman Old Style" w:hAnsi="Bookman Old Style" w:cs="Courier New"/>
          <w:sz w:val="18"/>
          <w:szCs w:val="18"/>
        </w:rPr>
        <w:t xml:space="preserve"> tohto článku,</w:t>
      </w:r>
    </w:p>
    <w:p w:rsidR="007621A5" w:rsidRDefault="00332266" w:rsidP="007621A5">
      <w:pPr>
        <w:pStyle w:val="Odsekzoznamu"/>
        <w:numPr>
          <w:ilvl w:val="0"/>
          <w:numId w:val="15"/>
        </w:numPr>
        <w:tabs>
          <w:tab w:val="left" w:pos="993"/>
        </w:tabs>
        <w:spacing w:after="0"/>
        <w:ind w:left="993" w:hanging="426"/>
        <w:jc w:val="both"/>
        <w:rPr>
          <w:rFonts w:ascii="Bookman Old Style" w:hAnsi="Bookman Old Style" w:cs="Courier New"/>
          <w:sz w:val="18"/>
          <w:szCs w:val="18"/>
        </w:rPr>
      </w:pPr>
      <w:r w:rsidRPr="007621A5">
        <w:rPr>
          <w:rFonts w:ascii="Bookman Old Style" w:hAnsi="Bookman Old Style" w:cs="Courier New"/>
          <w:sz w:val="18"/>
          <w:szCs w:val="18"/>
        </w:rPr>
        <w:t xml:space="preserve">spolupráca v oblasti vedy a techniky s vysokými školami, ostatnými právnickými osobami uskutočňujúcimi výskum a vývoj a s podnikateľmi, v oblastiach podľa </w:t>
      </w:r>
      <w:r w:rsidR="00394D97">
        <w:rPr>
          <w:rFonts w:ascii="Bookman Old Style" w:hAnsi="Bookman Old Style" w:cs="Courier New"/>
          <w:sz w:val="18"/>
          <w:szCs w:val="18"/>
        </w:rPr>
        <w:t>odseku 12</w:t>
      </w:r>
      <w:r w:rsidRPr="007621A5">
        <w:rPr>
          <w:rFonts w:ascii="Bookman Old Style" w:hAnsi="Bookman Old Style" w:cs="Courier New"/>
          <w:sz w:val="18"/>
          <w:szCs w:val="18"/>
        </w:rPr>
        <w:t xml:space="preserve"> tohto článku,</w:t>
      </w:r>
      <w:r w:rsidR="007621A5">
        <w:rPr>
          <w:rFonts w:ascii="Bookman Old Style" w:hAnsi="Bookman Old Style" w:cs="Courier New"/>
          <w:sz w:val="18"/>
          <w:szCs w:val="18"/>
        </w:rPr>
        <w:t xml:space="preserve"> </w:t>
      </w:r>
    </w:p>
    <w:p w:rsidR="00332266" w:rsidRPr="007621A5" w:rsidRDefault="00332266" w:rsidP="007621A5">
      <w:pPr>
        <w:pStyle w:val="Odsekzoznamu"/>
        <w:numPr>
          <w:ilvl w:val="0"/>
          <w:numId w:val="15"/>
        </w:numPr>
        <w:tabs>
          <w:tab w:val="left" w:pos="993"/>
        </w:tabs>
        <w:spacing w:after="0"/>
        <w:ind w:left="993" w:hanging="426"/>
        <w:jc w:val="both"/>
        <w:rPr>
          <w:rFonts w:ascii="Bookman Old Style" w:hAnsi="Bookman Old Style" w:cs="Courier New"/>
          <w:sz w:val="18"/>
          <w:szCs w:val="18"/>
        </w:rPr>
      </w:pPr>
      <w:r w:rsidRPr="007621A5">
        <w:rPr>
          <w:rFonts w:ascii="Bookman Old Style" w:hAnsi="Bookman Old Style" w:cs="Courier New"/>
          <w:sz w:val="18"/>
          <w:szCs w:val="18"/>
        </w:rPr>
        <w:t xml:space="preserve">uskutočňovanie doktorandského štúdia v zmysle všeobecne platných predpisov </w:t>
      </w:r>
      <w:bookmarkStart w:id="0" w:name="_GoBack"/>
      <w:bookmarkEnd w:id="0"/>
      <w:r w:rsidRPr="007621A5">
        <w:rPr>
          <w:rFonts w:ascii="Bookman Old Style" w:hAnsi="Bookman Old Style" w:cs="Courier New"/>
          <w:sz w:val="18"/>
          <w:szCs w:val="18"/>
        </w:rPr>
        <w:t> študijnom odbore 9.1.9 aplikovaná matematika.</w:t>
      </w:r>
    </w:p>
    <w:p w:rsidR="00A5112D" w:rsidRPr="00EA71D1" w:rsidRDefault="00B13273" w:rsidP="00EF03C7">
      <w:pPr>
        <w:spacing w:after="0"/>
        <w:jc w:val="both"/>
        <w:rPr>
          <w:rFonts w:ascii="Bookman Old Style" w:hAnsi="Bookman Old Style" w:cs="Courier New"/>
          <w:sz w:val="18"/>
          <w:szCs w:val="18"/>
        </w:rPr>
      </w:pPr>
      <w:r w:rsidRPr="00EA71D1">
        <w:rPr>
          <w:rFonts w:ascii="Bookman Old Style" w:hAnsi="Bookman Old Style" w:cs="Courier New"/>
          <w:sz w:val="18"/>
          <w:szCs w:val="18"/>
        </w:rPr>
        <w:t xml:space="preserve"> </w:t>
      </w:r>
    </w:p>
    <w:p w:rsidR="00B13273" w:rsidRPr="00EA71D1" w:rsidRDefault="00B13273" w:rsidP="00332266">
      <w:pPr>
        <w:pStyle w:val="Odsekzoznamu"/>
        <w:numPr>
          <w:ilvl w:val="0"/>
          <w:numId w:val="5"/>
        </w:numPr>
        <w:tabs>
          <w:tab w:val="left" w:pos="709"/>
        </w:tabs>
        <w:spacing w:after="0"/>
        <w:ind w:left="709" w:hanging="425"/>
        <w:jc w:val="both"/>
        <w:rPr>
          <w:rFonts w:ascii="Bookman Old Style" w:hAnsi="Bookman Old Style" w:cs="Courier New"/>
          <w:sz w:val="18"/>
          <w:szCs w:val="18"/>
        </w:rPr>
      </w:pPr>
      <w:r w:rsidRPr="00EA71D1">
        <w:rPr>
          <w:rFonts w:ascii="Bookman Old Style" w:hAnsi="Bookman Old Style" w:cs="Courier New"/>
          <w:sz w:val="18"/>
          <w:szCs w:val="18"/>
        </w:rPr>
        <w:t>Po organizačnej stránke zabezpečuje ústav činnosť</w:t>
      </w:r>
      <w:r w:rsidR="00EF03C7">
        <w:rPr>
          <w:rFonts w:ascii="Bookman Old Style" w:hAnsi="Bookman Old Style" w:cs="Courier New"/>
          <w:sz w:val="18"/>
          <w:szCs w:val="18"/>
        </w:rPr>
        <w:t xml:space="preserve"> aj</w:t>
      </w:r>
      <w:r w:rsidRPr="00EA71D1">
        <w:rPr>
          <w:rFonts w:ascii="Bookman Old Style" w:hAnsi="Bookman Old Style" w:cs="Courier New"/>
          <w:sz w:val="18"/>
          <w:szCs w:val="18"/>
        </w:rPr>
        <w:t xml:space="preserve"> v</w:t>
      </w:r>
      <w:r w:rsidR="00982C27" w:rsidRPr="00EA71D1">
        <w:rPr>
          <w:rFonts w:ascii="Bookman Old Style" w:hAnsi="Bookman Old Style" w:cs="Courier New"/>
          <w:sz w:val="18"/>
          <w:szCs w:val="18"/>
        </w:rPr>
        <w:t> </w:t>
      </w:r>
      <w:r w:rsidRPr="00EA71D1">
        <w:rPr>
          <w:rFonts w:ascii="Bookman Old Style" w:hAnsi="Bookman Old Style" w:cs="Courier New"/>
          <w:sz w:val="18"/>
          <w:szCs w:val="18"/>
        </w:rPr>
        <w:t>týchto</w:t>
      </w:r>
      <w:r w:rsidR="00982C27" w:rsidRPr="00EA71D1">
        <w:rPr>
          <w:rFonts w:ascii="Bookman Old Style" w:hAnsi="Bookman Old Style" w:cs="Courier New"/>
          <w:sz w:val="18"/>
          <w:szCs w:val="18"/>
        </w:rPr>
        <w:t xml:space="preserve"> o</w:t>
      </w:r>
      <w:r w:rsidRPr="00EA71D1">
        <w:rPr>
          <w:rFonts w:ascii="Bookman Old Style" w:hAnsi="Bookman Old Style" w:cs="Courier New"/>
          <w:sz w:val="18"/>
          <w:szCs w:val="18"/>
        </w:rPr>
        <w:t>blastiach:</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činnosť redakčnej rady a</w:t>
      </w:r>
      <w:r w:rsidR="00982C27" w:rsidRPr="00EA71D1">
        <w:rPr>
          <w:rFonts w:ascii="Bookman Old Style" w:hAnsi="Bookman Old Style" w:cs="Courier New"/>
          <w:sz w:val="18"/>
          <w:szCs w:val="18"/>
        </w:rPr>
        <w:t> </w:t>
      </w:r>
      <w:r w:rsidRPr="00EA71D1">
        <w:rPr>
          <w:rFonts w:ascii="Bookman Old Style" w:hAnsi="Bookman Old Style" w:cs="Courier New"/>
          <w:sz w:val="18"/>
          <w:szCs w:val="18"/>
        </w:rPr>
        <w:t>vydávanie</w:t>
      </w:r>
      <w:r w:rsidR="00982C27" w:rsidRPr="00EA71D1">
        <w:rPr>
          <w:rFonts w:ascii="Bookman Old Style" w:hAnsi="Bookman Old Style" w:cs="Courier New"/>
          <w:sz w:val="18"/>
          <w:szCs w:val="18"/>
        </w:rPr>
        <w:t xml:space="preserve"> č</w:t>
      </w:r>
      <w:r w:rsidRPr="00EA71D1">
        <w:rPr>
          <w:rFonts w:ascii="Bookman Old Style" w:hAnsi="Bookman Old Style" w:cs="Courier New"/>
          <w:sz w:val="18"/>
          <w:szCs w:val="18"/>
        </w:rPr>
        <w:t xml:space="preserve">asopisu </w:t>
      </w:r>
      <w:proofErr w:type="spellStart"/>
      <w:r w:rsidRPr="00EA71D1">
        <w:rPr>
          <w:rFonts w:ascii="Bookman Old Style" w:hAnsi="Bookman Old Style" w:cs="Courier New"/>
          <w:sz w:val="18"/>
          <w:szCs w:val="18"/>
        </w:rPr>
        <w:t>Mathematica</w:t>
      </w:r>
      <w:proofErr w:type="spellEnd"/>
      <w:r w:rsidRPr="00EA71D1">
        <w:rPr>
          <w:rFonts w:ascii="Bookman Old Style" w:hAnsi="Bookman Old Style" w:cs="Courier New"/>
          <w:sz w:val="18"/>
          <w:szCs w:val="18"/>
        </w:rPr>
        <w:t xml:space="preserve"> </w:t>
      </w:r>
      <w:proofErr w:type="spellStart"/>
      <w:r w:rsidRPr="00EA71D1">
        <w:rPr>
          <w:rFonts w:ascii="Bookman Old Style" w:hAnsi="Bookman Old Style" w:cs="Courier New"/>
          <w:sz w:val="18"/>
          <w:szCs w:val="18"/>
        </w:rPr>
        <w:t>Slovaca</w:t>
      </w:r>
      <w:proofErr w:type="spellEnd"/>
      <w:r w:rsidRPr="00EA71D1">
        <w:rPr>
          <w:rFonts w:ascii="Bookman Old Style" w:hAnsi="Bookman Old Style" w:cs="Courier New"/>
          <w:sz w:val="18"/>
          <w:szCs w:val="18"/>
        </w:rPr>
        <w:t>;</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činnosť redakčnej rady a</w:t>
      </w:r>
      <w:r w:rsidR="00982C27" w:rsidRPr="00EA71D1">
        <w:rPr>
          <w:rFonts w:ascii="Bookman Old Style" w:hAnsi="Bookman Old Style" w:cs="Courier New"/>
          <w:sz w:val="18"/>
          <w:szCs w:val="18"/>
        </w:rPr>
        <w:t> </w:t>
      </w:r>
      <w:r w:rsidRPr="00EA71D1">
        <w:rPr>
          <w:rFonts w:ascii="Bookman Old Style" w:hAnsi="Bookman Old Style" w:cs="Courier New"/>
          <w:sz w:val="18"/>
          <w:szCs w:val="18"/>
        </w:rPr>
        <w:t>vydávanie</w:t>
      </w:r>
      <w:r w:rsidR="00982C27" w:rsidRPr="00EA71D1">
        <w:rPr>
          <w:rFonts w:ascii="Bookman Old Style" w:hAnsi="Bookman Old Style" w:cs="Courier New"/>
          <w:sz w:val="18"/>
          <w:szCs w:val="18"/>
        </w:rPr>
        <w:t xml:space="preserve"> č</w:t>
      </w:r>
      <w:r w:rsidRPr="00EA71D1">
        <w:rPr>
          <w:rFonts w:ascii="Bookman Old Style" w:hAnsi="Bookman Old Style" w:cs="Courier New"/>
          <w:sz w:val="18"/>
          <w:szCs w:val="18"/>
        </w:rPr>
        <w:t xml:space="preserve">asopisu Tatra </w:t>
      </w:r>
      <w:proofErr w:type="spellStart"/>
      <w:r w:rsidRPr="00EA71D1">
        <w:rPr>
          <w:rFonts w:ascii="Bookman Old Style" w:hAnsi="Bookman Old Style" w:cs="Courier New"/>
          <w:sz w:val="18"/>
          <w:szCs w:val="18"/>
        </w:rPr>
        <w:t>Mountains</w:t>
      </w:r>
      <w:proofErr w:type="spellEnd"/>
      <w:r w:rsidRPr="00EA71D1">
        <w:rPr>
          <w:rFonts w:ascii="Bookman Old Style" w:hAnsi="Bookman Old Style" w:cs="Courier New"/>
          <w:sz w:val="18"/>
          <w:szCs w:val="18"/>
        </w:rPr>
        <w:t xml:space="preserve"> </w:t>
      </w:r>
      <w:proofErr w:type="spellStart"/>
      <w:r w:rsidRPr="00EA71D1">
        <w:rPr>
          <w:rFonts w:ascii="Bookman Old Style" w:hAnsi="Bookman Old Style" w:cs="Courier New"/>
          <w:sz w:val="18"/>
          <w:szCs w:val="18"/>
        </w:rPr>
        <w:t>Mathematical</w:t>
      </w:r>
      <w:proofErr w:type="spellEnd"/>
      <w:r w:rsidRPr="00EA71D1">
        <w:rPr>
          <w:rFonts w:ascii="Bookman Old Style" w:hAnsi="Bookman Old Style" w:cs="Courier New"/>
          <w:sz w:val="18"/>
          <w:szCs w:val="18"/>
        </w:rPr>
        <w:t xml:space="preserve"> </w:t>
      </w:r>
      <w:proofErr w:type="spellStart"/>
      <w:r w:rsidRPr="00EA71D1">
        <w:rPr>
          <w:rFonts w:ascii="Bookman Old Style" w:hAnsi="Bookman Old Style" w:cs="Courier New"/>
          <w:sz w:val="18"/>
          <w:szCs w:val="18"/>
        </w:rPr>
        <w:t>Publications</w:t>
      </w:r>
      <w:proofErr w:type="spellEnd"/>
      <w:r w:rsidRPr="00EA71D1">
        <w:rPr>
          <w:rFonts w:ascii="Bookman Old Style" w:hAnsi="Bookman Old Style" w:cs="Courier New"/>
          <w:sz w:val="18"/>
          <w:szCs w:val="18"/>
        </w:rPr>
        <w:t>;</w:t>
      </w:r>
    </w:p>
    <w:p w:rsidR="00B13273" w:rsidRPr="00EA71D1" w:rsidRDefault="00B13273" w:rsidP="002635CD">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činnosť redakčnej rady a</w:t>
      </w:r>
      <w:r w:rsidR="00982C27" w:rsidRPr="00EA71D1">
        <w:rPr>
          <w:rFonts w:ascii="Bookman Old Style" w:hAnsi="Bookman Old Style" w:cs="Courier New"/>
          <w:sz w:val="18"/>
          <w:szCs w:val="18"/>
        </w:rPr>
        <w:t> </w:t>
      </w:r>
      <w:r w:rsidRPr="00EA71D1">
        <w:rPr>
          <w:rFonts w:ascii="Bookman Old Style" w:hAnsi="Bookman Old Style" w:cs="Courier New"/>
          <w:sz w:val="18"/>
          <w:szCs w:val="18"/>
        </w:rPr>
        <w:t>vydávanie</w:t>
      </w:r>
      <w:r w:rsidR="00982C27" w:rsidRPr="00EA71D1">
        <w:rPr>
          <w:rFonts w:ascii="Bookman Old Style" w:hAnsi="Bookman Old Style" w:cs="Courier New"/>
          <w:sz w:val="18"/>
          <w:szCs w:val="18"/>
        </w:rPr>
        <w:t xml:space="preserve"> č</w:t>
      </w:r>
      <w:r w:rsidRPr="00EA71D1">
        <w:rPr>
          <w:rFonts w:ascii="Bookman Old Style" w:hAnsi="Bookman Old Style" w:cs="Courier New"/>
          <w:sz w:val="18"/>
          <w:szCs w:val="18"/>
        </w:rPr>
        <w:t xml:space="preserve">asopisu </w:t>
      </w:r>
      <w:proofErr w:type="spellStart"/>
      <w:r w:rsidRPr="00EA71D1">
        <w:rPr>
          <w:rFonts w:ascii="Bookman Old Style" w:hAnsi="Bookman Old Style" w:cs="Courier New"/>
          <w:sz w:val="18"/>
          <w:szCs w:val="18"/>
        </w:rPr>
        <w:t>Uniform</w:t>
      </w:r>
      <w:proofErr w:type="spellEnd"/>
      <w:r w:rsidRPr="00EA71D1">
        <w:rPr>
          <w:rFonts w:ascii="Bookman Old Style" w:hAnsi="Bookman Old Style" w:cs="Courier New"/>
          <w:sz w:val="18"/>
          <w:szCs w:val="18"/>
        </w:rPr>
        <w:t xml:space="preserve"> </w:t>
      </w:r>
      <w:proofErr w:type="spellStart"/>
      <w:r w:rsidRPr="00EA71D1">
        <w:rPr>
          <w:rFonts w:ascii="Bookman Old Style" w:hAnsi="Bookman Old Style" w:cs="Courier New"/>
          <w:sz w:val="18"/>
          <w:szCs w:val="18"/>
        </w:rPr>
        <w:t>Distribution</w:t>
      </w:r>
      <w:proofErr w:type="spellEnd"/>
      <w:r w:rsidRPr="00EA71D1">
        <w:rPr>
          <w:rFonts w:ascii="Bookman Old Style" w:hAnsi="Bookman Old Style" w:cs="Courier New"/>
          <w:sz w:val="18"/>
          <w:szCs w:val="18"/>
        </w:rPr>
        <w:t xml:space="preserve"> </w:t>
      </w:r>
      <w:proofErr w:type="spellStart"/>
      <w:r w:rsidRPr="00EA71D1">
        <w:rPr>
          <w:rFonts w:ascii="Bookman Old Style" w:hAnsi="Bookman Old Style" w:cs="Courier New"/>
          <w:sz w:val="18"/>
          <w:szCs w:val="18"/>
        </w:rPr>
        <w:t>Theory</w:t>
      </w:r>
      <w:proofErr w:type="spellEnd"/>
      <w:r w:rsidRPr="00EA71D1">
        <w:rPr>
          <w:rFonts w:ascii="Bookman Old Style" w:hAnsi="Bookman Old Style" w:cs="Courier New"/>
          <w:sz w:val="18"/>
          <w:szCs w:val="18"/>
        </w:rPr>
        <w:t>;</w:t>
      </w:r>
    </w:p>
    <w:p w:rsidR="00B13273" w:rsidRPr="00EA71D1" w:rsidRDefault="00B13273" w:rsidP="008A59F1">
      <w:pPr>
        <w:spacing w:after="0"/>
        <w:ind w:left="851" w:hanging="143"/>
        <w:jc w:val="both"/>
        <w:rPr>
          <w:rFonts w:ascii="Bookman Old Style" w:hAnsi="Bookman Old Style" w:cs="Courier New"/>
          <w:sz w:val="18"/>
          <w:szCs w:val="18"/>
        </w:rPr>
      </w:pPr>
      <w:r w:rsidRPr="00EA71D1">
        <w:rPr>
          <w:rFonts w:ascii="Bookman Old Style" w:hAnsi="Bookman Old Style" w:cs="Courier New"/>
          <w:sz w:val="18"/>
          <w:szCs w:val="18"/>
        </w:rPr>
        <w:t>-</w:t>
      </w:r>
      <w:r w:rsidR="008A59F1">
        <w:rPr>
          <w:rFonts w:ascii="Bookman Old Style" w:hAnsi="Bookman Old Style" w:cs="Courier New"/>
          <w:sz w:val="18"/>
          <w:szCs w:val="18"/>
        </w:rPr>
        <w:t xml:space="preserve"> </w:t>
      </w:r>
      <w:r w:rsidRPr="00EA71D1">
        <w:rPr>
          <w:rFonts w:ascii="Bookman Old Style" w:hAnsi="Bookman Old Style" w:cs="Courier New"/>
          <w:sz w:val="18"/>
          <w:szCs w:val="18"/>
        </w:rPr>
        <w:t>MÚ SAV sa od roku 2006, na základe dohody</w:t>
      </w:r>
      <w:r w:rsidR="00394D97">
        <w:rPr>
          <w:rFonts w:ascii="Bookman Old Style" w:hAnsi="Bookman Old Style" w:cs="Courier New"/>
          <w:sz w:val="18"/>
          <w:szCs w:val="18"/>
        </w:rPr>
        <w:t xml:space="preserve"> s</w:t>
      </w:r>
      <w:r w:rsidRPr="00EA71D1">
        <w:rPr>
          <w:rFonts w:ascii="Bookman Old Style" w:hAnsi="Bookman Old Style" w:cs="Courier New"/>
          <w:sz w:val="18"/>
          <w:szCs w:val="18"/>
        </w:rPr>
        <w:t xml:space="preserve"> FMFI UK v Bratislave,</w:t>
      </w:r>
      <w:r w:rsidR="00CD7FB2">
        <w:rPr>
          <w:rFonts w:ascii="Bookman Old Style" w:hAnsi="Bookman Old Style" w:cs="Courier New"/>
          <w:sz w:val="18"/>
          <w:szCs w:val="18"/>
        </w:rPr>
        <w:t xml:space="preserve"> s</w:t>
      </w:r>
      <w:r w:rsidRPr="00EA71D1">
        <w:rPr>
          <w:rFonts w:ascii="Bookman Old Style" w:hAnsi="Bookman Old Style" w:cs="Courier New"/>
          <w:sz w:val="18"/>
          <w:szCs w:val="18"/>
        </w:rPr>
        <w:t>polupodieľa na doktorandskom štúdiu v študijnom odbore 9-1-9</w:t>
      </w:r>
      <w:r w:rsidR="00CD7FB2">
        <w:rPr>
          <w:rFonts w:ascii="Bookman Old Style" w:hAnsi="Bookman Old Style" w:cs="Courier New"/>
          <w:sz w:val="18"/>
          <w:szCs w:val="18"/>
        </w:rPr>
        <w:t xml:space="preserve"> a</w:t>
      </w:r>
      <w:r w:rsidRPr="00EA71D1">
        <w:rPr>
          <w:rFonts w:ascii="Bookman Old Style" w:hAnsi="Bookman Old Style" w:cs="Courier New"/>
          <w:sz w:val="18"/>
          <w:szCs w:val="18"/>
        </w:rPr>
        <w:t xml:space="preserve">plikovaná matematika (podľa Zákona 131/2002 </w:t>
      </w:r>
      <w:proofErr w:type="spellStart"/>
      <w:r w:rsidRPr="00EA71D1">
        <w:rPr>
          <w:rFonts w:ascii="Bookman Old Style" w:hAnsi="Bookman Old Style" w:cs="Courier New"/>
          <w:sz w:val="18"/>
          <w:szCs w:val="18"/>
        </w:rPr>
        <w:t>Z.z</w:t>
      </w:r>
      <w:proofErr w:type="spellEnd"/>
      <w:r w:rsidRPr="00EA71D1">
        <w:rPr>
          <w:rFonts w:ascii="Bookman Old Style" w:hAnsi="Bookman Old Style" w:cs="Courier New"/>
          <w:sz w:val="18"/>
          <w:szCs w:val="18"/>
        </w:rPr>
        <w:t xml:space="preserve">. </w:t>
      </w:r>
      <w:r w:rsidR="00CD7FB2">
        <w:rPr>
          <w:rFonts w:ascii="Bookman Old Style" w:hAnsi="Bookman Old Style" w:cs="Courier New"/>
          <w:sz w:val="18"/>
          <w:szCs w:val="18"/>
        </w:rPr>
        <w:t>o</w:t>
      </w:r>
      <w:r w:rsidRPr="00EA71D1">
        <w:rPr>
          <w:rFonts w:ascii="Bookman Old Style" w:hAnsi="Bookman Old Style" w:cs="Courier New"/>
          <w:sz w:val="18"/>
          <w:szCs w:val="18"/>
        </w:rPr>
        <w:t xml:space="preserve"> VŠ).</w:t>
      </w:r>
    </w:p>
    <w:p w:rsidR="00B13273" w:rsidRPr="00EC1AE3" w:rsidRDefault="00B13273" w:rsidP="00EC1AE3">
      <w:pPr>
        <w:jc w:val="center"/>
        <w:rPr>
          <w:rFonts w:ascii="Bookman Old Style" w:hAnsi="Bookman Old Style" w:cs="Courier New"/>
          <w:b/>
          <w:sz w:val="20"/>
          <w:szCs w:val="20"/>
        </w:rPr>
      </w:pPr>
    </w:p>
    <w:p w:rsidR="00B13273" w:rsidRPr="00EC1AE3" w:rsidRDefault="00B13273" w:rsidP="00EC1AE3">
      <w:pPr>
        <w:jc w:val="center"/>
        <w:rPr>
          <w:rFonts w:ascii="Bookman Old Style" w:hAnsi="Bookman Old Style" w:cs="Courier New"/>
          <w:b/>
          <w:sz w:val="20"/>
          <w:szCs w:val="20"/>
        </w:rPr>
      </w:pPr>
      <w:r w:rsidRPr="008720CE">
        <w:rPr>
          <w:rFonts w:ascii="Bookman Old Style" w:hAnsi="Bookman Old Style" w:cs="Courier New"/>
          <w:b/>
          <w:sz w:val="20"/>
          <w:szCs w:val="20"/>
        </w:rPr>
        <w:t>Č</w:t>
      </w:r>
      <w:r w:rsidR="008720CE">
        <w:rPr>
          <w:rFonts w:ascii="Bookman Old Style" w:hAnsi="Bookman Old Style" w:cs="Courier New"/>
          <w:b/>
          <w:sz w:val="20"/>
          <w:szCs w:val="20"/>
        </w:rPr>
        <w:t>lánok</w:t>
      </w:r>
      <w:r w:rsidRPr="00EC1AE3">
        <w:rPr>
          <w:rFonts w:ascii="Bookman Old Style" w:hAnsi="Bookman Old Style" w:cs="Courier New"/>
          <w:b/>
          <w:sz w:val="20"/>
          <w:szCs w:val="20"/>
        </w:rPr>
        <w:t xml:space="preserve"> II.</w:t>
      </w:r>
    </w:p>
    <w:p w:rsidR="00B13273" w:rsidRDefault="00B13273" w:rsidP="00EC1AE3">
      <w:pPr>
        <w:spacing w:before="240"/>
        <w:jc w:val="center"/>
        <w:rPr>
          <w:rFonts w:ascii="Bookman Old Style" w:hAnsi="Bookman Old Style" w:cs="Courier New"/>
          <w:b/>
          <w:sz w:val="20"/>
          <w:szCs w:val="20"/>
        </w:rPr>
      </w:pPr>
      <w:r w:rsidRPr="00EC1AE3">
        <w:rPr>
          <w:rFonts w:ascii="Bookman Old Style" w:hAnsi="Bookman Old Style" w:cs="Courier New"/>
          <w:b/>
          <w:sz w:val="20"/>
          <w:szCs w:val="20"/>
        </w:rPr>
        <w:t>Zásady a organizácia riadenia</w:t>
      </w:r>
    </w:p>
    <w:p w:rsidR="00B13273" w:rsidRDefault="00B13273" w:rsidP="000232EA">
      <w:pPr>
        <w:pStyle w:val="Odsekzoznamu"/>
        <w:numPr>
          <w:ilvl w:val="0"/>
          <w:numId w:val="5"/>
        </w:numPr>
        <w:tabs>
          <w:tab w:val="left" w:pos="567"/>
        </w:tabs>
        <w:spacing w:after="0"/>
        <w:ind w:left="567" w:hanging="709"/>
        <w:jc w:val="both"/>
        <w:rPr>
          <w:rFonts w:ascii="Bookman Old Style" w:hAnsi="Bookman Old Style" w:cs="Courier New"/>
          <w:sz w:val="18"/>
          <w:szCs w:val="18"/>
        </w:rPr>
      </w:pPr>
      <w:r w:rsidRPr="00EA71D1">
        <w:rPr>
          <w:rFonts w:ascii="Bookman Old Style" w:hAnsi="Bookman Old Style" w:cs="Courier New"/>
          <w:sz w:val="18"/>
          <w:szCs w:val="18"/>
        </w:rPr>
        <w:t>Ústav má nasledovnú riadiacu, územnú a organizačnú štruktúru:</w:t>
      </w:r>
    </w:p>
    <w:p w:rsidR="00EC1AE3" w:rsidRDefault="00EC1AE3" w:rsidP="00EC1AE3">
      <w:pPr>
        <w:spacing w:after="0"/>
        <w:jc w:val="center"/>
        <w:rPr>
          <w:rFonts w:ascii="Bookman Old Style" w:hAnsi="Bookman Old Style" w:cs="Courier New"/>
          <w:i/>
          <w:sz w:val="18"/>
          <w:szCs w:val="18"/>
        </w:rPr>
      </w:pPr>
    </w:p>
    <w:p w:rsidR="00B13273" w:rsidRPr="008C109E" w:rsidRDefault="00B13273" w:rsidP="00EC1AE3">
      <w:pPr>
        <w:jc w:val="center"/>
        <w:rPr>
          <w:rFonts w:ascii="Bookman Old Style" w:hAnsi="Bookman Old Style" w:cs="Courier New"/>
          <w:i/>
          <w:sz w:val="20"/>
          <w:szCs w:val="20"/>
        </w:rPr>
      </w:pPr>
      <w:r w:rsidRPr="008C109E">
        <w:rPr>
          <w:rFonts w:ascii="Bookman Old Style" w:hAnsi="Bookman Old Style" w:cs="Courier New"/>
          <w:i/>
          <w:sz w:val="20"/>
          <w:szCs w:val="20"/>
        </w:rPr>
        <w:t>Riadiaca štruktúra</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Riaditeľ.</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xml:space="preserve">- </w:t>
      </w:r>
      <w:r w:rsidR="00A5112D">
        <w:rPr>
          <w:rFonts w:ascii="Bookman Old Style" w:hAnsi="Bookman Old Style" w:cs="Courier New"/>
          <w:sz w:val="18"/>
          <w:szCs w:val="18"/>
        </w:rPr>
        <w:t>Správna rad</w:t>
      </w:r>
      <w:r w:rsidRPr="00EA71D1">
        <w:rPr>
          <w:rFonts w:ascii="Bookman Old Style" w:hAnsi="Bookman Old Style" w:cs="Courier New"/>
          <w:sz w:val="18"/>
          <w:szCs w:val="18"/>
        </w:rPr>
        <w:t>a.</w:t>
      </w:r>
    </w:p>
    <w:p w:rsidR="00A5112D" w:rsidRDefault="00B13273" w:rsidP="00A5112D">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Vedecká rada.</w:t>
      </w:r>
    </w:p>
    <w:p w:rsidR="00A5112D" w:rsidRPr="00EA71D1" w:rsidRDefault="00A5112D" w:rsidP="00A5112D">
      <w:pPr>
        <w:spacing w:after="0"/>
        <w:ind w:left="708"/>
        <w:jc w:val="both"/>
        <w:rPr>
          <w:rFonts w:ascii="Bookman Old Style" w:hAnsi="Bookman Old Style" w:cs="Courier New"/>
          <w:sz w:val="18"/>
          <w:szCs w:val="18"/>
        </w:rPr>
      </w:pPr>
      <w:r>
        <w:rPr>
          <w:rFonts w:ascii="Bookman Old Style" w:hAnsi="Bookman Old Style" w:cs="Courier New"/>
          <w:sz w:val="18"/>
          <w:szCs w:val="18"/>
        </w:rPr>
        <w:t>- Dozorná rada.</w:t>
      </w:r>
    </w:p>
    <w:p w:rsidR="00597241" w:rsidRDefault="00B13273" w:rsidP="001A759B">
      <w:pPr>
        <w:spacing w:after="0"/>
        <w:ind w:left="708"/>
        <w:jc w:val="both"/>
        <w:rPr>
          <w:rFonts w:ascii="Bookman Old Style" w:hAnsi="Bookman Old Style" w:cs="Courier New"/>
          <w:sz w:val="18"/>
          <w:szCs w:val="18"/>
        </w:rPr>
      </w:pPr>
      <w:r w:rsidRPr="00BA3060">
        <w:rPr>
          <w:rFonts w:ascii="Bookman Old Style" w:hAnsi="Bookman Old Style" w:cs="Courier New"/>
          <w:sz w:val="18"/>
          <w:szCs w:val="18"/>
        </w:rPr>
        <w:t xml:space="preserve">- </w:t>
      </w:r>
      <w:r w:rsidR="00597241" w:rsidRPr="00BA3060">
        <w:rPr>
          <w:rFonts w:ascii="Bookman Old Style" w:hAnsi="Bookman Old Style" w:cs="Courier New"/>
          <w:sz w:val="18"/>
          <w:szCs w:val="18"/>
        </w:rPr>
        <w:t>Zástupca riaditeľa</w:t>
      </w:r>
    </w:p>
    <w:p w:rsidR="00B13273" w:rsidRPr="00EA71D1" w:rsidRDefault="00597241" w:rsidP="001A759B">
      <w:pPr>
        <w:spacing w:after="0"/>
        <w:ind w:left="708"/>
        <w:jc w:val="both"/>
        <w:rPr>
          <w:rFonts w:ascii="Bookman Old Style" w:hAnsi="Bookman Old Style" w:cs="Courier New"/>
          <w:sz w:val="18"/>
          <w:szCs w:val="18"/>
        </w:rPr>
      </w:pPr>
      <w:r>
        <w:rPr>
          <w:rFonts w:ascii="Bookman Old Style" w:hAnsi="Bookman Old Style" w:cs="Courier New"/>
          <w:sz w:val="18"/>
          <w:szCs w:val="18"/>
        </w:rPr>
        <w:t xml:space="preserve">- </w:t>
      </w:r>
      <w:r w:rsidR="00B13273" w:rsidRPr="00EA71D1">
        <w:rPr>
          <w:rFonts w:ascii="Bookman Old Style" w:hAnsi="Bookman Old Style" w:cs="Courier New"/>
          <w:sz w:val="18"/>
          <w:szCs w:val="18"/>
        </w:rPr>
        <w:t>Vedecký tajomník.</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Vedúci projektových kolektívov.</w:t>
      </w:r>
    </w:p>
    <w:p w:rsidR="00B13273" w:rsidRPr="00EA71D1" w:rsidRDefault="00B13273" w:rsidP="00730FC9">
      <w:pPr>
        <w:jc w:val="both"/>
        <w:rPr>
          <w:rFonts w:ascii="Bookman Old Style" w:hAnsi="Bookman Old Style" w:cs="Courier New"/>
          <w:sz w:val="18"/>
          <w:szCs w:val="18"/>
        </w:rPr>
      </w:pPr>
    </w:p>
    <w:p w:rsidR="00B13273" w:rsidRPr="008C109E" w:rsidRDefault="00B13273" w:rsidP="00EC1AE3">
      <w:pPr>
        <w:jc w:val="center"/>
        <w:rPr>
          <w:rFonts w:ascii="Bookman Old Style" w:hAnsi="Bookman Old Style" w:cs="Courier New"/>
          <w:i/>
          <w:sz w:val="20"/>
          <w:szCs w:val="20"/>
        </w:rPr>
      </w:pPr>
      <w:r w:rsidRPr="008C109E">
        <w:rPr>
          <w:rFonts w:ascii="Bookman Old Style" w:hAnsi="Bookman Old Style" w:cs="Courier New"/>
          <w:i/>
          <w:sz w:val="20"/>
          <w:szCs w:val="20"/>
        </w:rPr>
        <w:t>Územná štruktúra</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Pracovisko na Štefánikovej ulici v Bratislave.</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Detašované pracovisko v Košiciach.</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Detašované pracovisko v Banskej Bystrici.</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Oddelenie informatiky, Dúbravská cesta, Bratislava.</w:t>
      </w:r>
    </w:p>
    <w:p w:rsidR="00B13273" w:rsidRPr="00EA71D1" w:rsidRDefault="00B13273" w:rsidP="00730FC9">
      <w:pPr>
        <w:jc w:val="both"/>
        <w:rPr>
          <w:rFonts w:ascii="Bookman Old Style" w:hAnsi="Bookman Old Style" w:cs="Courier New"/>
          <w:sz w:val="18"/>
          <w:szCs w:val="18"/>
        </w:rPr>
      </w:pPr>
    </w:p>
    <w:p w:rsidR="002635CD" w:rsidRDefault="002635CD" w:rsidP="00EC1AE3">
      <w:pPr>
        <w:jc w:val="center"/>
        <w:rPr>
          <w:rFonts w:ascii="Bookman Old Style" w:hAnsi="Bookman Old Style" w:cs="Courier New"/>
          <w:i/>
          <w:sz w:val="20"/>
          <w:szCs w:val="20"/>
        </w:rPr>
      </w:pPr>
    </w:p>
    <w:p w:rsidR="002635CD" w:rsidRDefault="002635CD" w:rsidP="00EC1AE3">
      <w:pPr>
        <w:jc w:val="center"/>
        <w:rPr>
          <w:rFonts w:ascii="Bookman Old Style" w:hAnsi="Bookman Old Style" w:cs="Courier New"/>
          <w:i/>
          <w:sz w:val="20"/>
          <w:szCs w:val="20"/>
        </w:rPr>
      </w:pPr>
    </w:p>
    <w:p w:rsidR="00B13273" w:rsidRPr="00EC1AE3" w:rsidRDefault="00B13273" w:rsidP="00EC1AE3">
      <w:pPr>
        <w:jc w:val="center"/>
        <w:rPr>
          <w:rFonts w:ascii="Bookman Old Style" w:hAnsi="Bookman Old Style" w:cs="Courier New"/>
          <w:i/>
          <w:sz w:val="18"/>
          <w:szCs w:val="18"/>
        </w:rPr>
      </w:pPr>
      <w:r w:rsidRPr="008C109E">
        <w:rPr>
          <w:rFonts w:ascii="Bookman Old Style" w:hAnsi="Bookman Old Style" w:cs="Courier New"/>
          <w:i/>
          <w:sz w:val="20"/>
          <w:szCs w:val="20"/>
        </w:rPr>
        <w:lastRenderedPageBreak/>
        <w:t>Organizačná štruktúra</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Vedecké oddelenia (projektové kolektívy)</w:t>
      </w:r>
      <w:r w:rsidR="008C109E">
        <w:rPr>
          <w:rStyle w:val="Odkaznapoznmkupodiarou"/>
          <w:rFonts w:ascii="Bookman Old Style" w:hAnsi="Bookman Old Style" w:cs="Courier New"/>
          <w:sz w:val="18"/>
          <w:szCs w:val="18"/>
        </w:rPr>
        <w:footnoteReference w:id="1"/>
      </w:r>
      <w:r w:rsidR="00984D1E">
        <w:rPr>
          <w:rFonts w:ascii="Bookman Old Style" w:hAnsi="Bookman Old Style" w:cs="Courier New"/>
          <w:sz w:val="18"/>
          <w:szCs w:val="18"/>
        </w:rPr>
        <w:t xml:space="preserve"> .</w:t>
      </w:r>
      <w:r w:rsidRPr="00EA71D1">
        <w:rPr>
          <w:rFonts w:ascii="Bookman Old Style" w:hAnsi="Bookman Old Style" w:cs="Courier New"/>
          <w:sz w:val="18"/>
          <w:szCs w:val="18"/>
        </w:rPr>
        <w:t xml:space="preserve">  </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Oddelenie aplikovanej matematiky MÚ SAV</w:t>
      </w:r>
      <w:r w:rsidR="00A5112D">
        <w:rPr>
          <w:rFonts w:ascii="Bookman Old Style" w:hAnsi="Bookman Old Style" w:cs="Courier New"/>
          <w:sz w:val="18"/>
          <w:szCs w:val="18"/>
        </w:rPr>
        <w:t>, v. v. i.</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Sekretariát.</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Technicko-hospodárska správa.</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Knižnica.</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xml:space="preserve">- Redakcia časopisu </w:t>
      </w:r>
      <w:proofErr w:type="spellStart"/>
      <w:r w:rsidRPr="00EA71D1">
        <w:rPr>
          <w:rFonts w:ascii="Bookman Old Style" w:hAnsi="Bookman Old Style" w:cs="Courier New"/>
          <w:sz w:val="18"/>
          <w:szCs w:val="18"/>
        </w:rPr>
        <w:t>Mathematica</w:t>
      </w:r>
      <w:proofErr w:type="spellEnd"/>
      <w:r w:rsidRPr="00EA71D1">
        <w:rPr>
          <w:rFonts w:ascii="Bookman Old Style" w:hAnsi="Bookman Old Style" w:cs="Courier New"/>
          <w:sz w:val="18"/>
          <w:szCs w:val="18"/>
        </w:rPr>
        <w:t xml:space="preserve"> </w:t>
      </w:r>
      <w:proofErr w:type="spellStart"/>
      <w:r w:rsidRPr="00EA71D1">
        <w:rPr>
          <w:rFonts w:ascii="Bookman Old Style" w:hAnsi="Bookman Old Style" w:cs="Courier New"/>
          <w:sz w:val="18"/>
          <w:szCs w:val="18"/>
        </w:rPr>
        <w:t>Slovaca</w:t>
      </w:r>
      <w:proofErr w:type="spellEnd"/>
      <w:r w:rsidRPr="00EA71D1">
        <w:rPr>
          <w:rFonts w:ascii="Bookman Old Style" w:hAnsi="Bookman Old Style" w:cs="Courier New"/>
          <w:sz w:val="18"/>
          <w:szCs w:val="18"/>
        </w:rPr>
        <w:t>.</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xml:space="preserve">- Redakcia časopisu Tatra </w:t>
      </w:r>
      <w:proofErr w:type="spellStart"/>
      <w:r w:rsidRPr="00EA71D1">
        <w:rPr>
          <w:rFonts w:ascii="Bookman Old Style" w:hAnsi="Bookman Old Style" w:cs="Courier New"/>
          <w:sz w:val="18"/>
          <w:szCs w:val="18"/>
        </w:rPr>
        <w:t>Mountains</w:t>
      </w:r>
      <w:proofErr w:type="spellEnd"/>
      <w:r w:rsidRPr="00EA71D1">
        <w:rPr>
          <w:rFonts w:ascii="Bookman Old Style" w:hAnsi="Bookman Old Style" w:cs="Courier New"/>
          <w:sz w:val="18"/>
          <w:szCs w:val="18"/>
        </w:rPr>
        <w:t xml:space="preserve"> </w:t>
      </w:r>
      <w:proofErr w:type="spellStart"/>
      <w:r w:rsidRPr="00EA71D1">
        <w:rPr>
          <w:rFonts w:ascii="Bookman Old Style" w:hAnsi="Bookman Old Style" w:cs="Courier New"/>
          <w:sz w:val="18"/>
          <w:szCs w:val="18"/>
        </w:rPr>
        <w:t>Mathematical</w:t>
      </w:r>
      <w:proofErr w:type="spellEnd"/>
      <w:r w:rsidRPr="00EA71D1">
        <w:rPr>
          <w:rFonts w:ascii="Bookman Old Style" w:hAnsi="Bookman Old Style" w:cs="Courier New"/>
          <w:sz w:val="18"/>
          <w:szCs w:val="18"/>
        </w:rPr>
        <w:t xml:space="preserve"> </w:t>
      </w:r>
      <w:proofErr w:type="spellStart"/>
      <w:r w:rsidRPr="00EA71D1">
        <w:rPr>
          <w:rFonts w:ascii="Bookman Old Style" w:hAnsi="Bookman Old Style" w:cs="Courier New"/>
          <w:sz w:val="18"/>
          <w:szCs w:val="18"/>
        </w:rPr>
        <w:t>Publications</w:t>
      </w:r>
      <w:proofErr w:type="spellEnd"/>
      <w:r w:rsidRPr="00EA71D1">
        <w:rPr>
          <w:rFonts w:ascii="Bookman Old Style" w:hAnsi="Bookman Old Style" w:cs="Courier New"/>
          <w:sz w:val="18"/>
          <w:szCs w:val="18"/>
        </w:rPr>
        <w:t>.</w:t>
      </w:r>
    </w:p>
    <w:p w:rsidR="00B13273" w:rsidRPr="00EA71D1" w:rsidRDefault="00B13273" w:rsidP="001A759B">
      <w:pPr>
        <w:spacing w:after="0"/>
        <w:ind w:left="708"/>
        <w:jc w:val="both"/>
        <w:rPr>
          <w:rFonts w:ascii="Bookman Old Style" w:hAnsi="Bookman Old Style" w:cs="Courier New"/>
          <w:sz w:val="18"/>
          <w:szCs w:val="18"/>
        </w:rPr>
      </w:pPr>
      <w:r w:rsidRPr="00EA71D1">
        <w:rPr>
          <w:rFonts w:ascii="Bookman Old Style" w:hAnsi="Bookman Old Style" w:cs="Courier New"/>
          <w:sz w:val="18"/>
          <w:szCs w:val="18"/>
        </w:rPr>
        <w:t xml:space="preserve">- Redakcia časopisu </w:t>
      </w:r>
      <w:proofErr w:type="spellStart"/>
      <w:r w:rsidRPr="00EA71D1">
        <w:rPr>
          <w:rFonts w:ascii="Bookman Old Style" w:hAnsi="Bookman Old Style" w:cs="Courier New"/>
          <w:sz w:val="18"/>
          <w:szCs w:val="18"/>
        </w:rPr>
        <w:t>Uniform</w:t>
      </w:r>
      <w:proofErr w:type="spellEnd"/>
      <w:r w:rsidRPr="00EA71D1">
        <w:rPr>
          <w:rFonts w:ascii="Bookman Old Style" w:hAnsi="Bookman Old Style" w:cs="Courier New"/>
          <w:sz w:val="18"/>
          <w:szCs w:val="18"/>
        </w:rPr>
        <w:t xml:space="preserve"> </w:t>
      </w:r>
      <w:proofErr w:type="spellStart"/>
      <w:r w:rsidRPr="00EA71D1">
        <w:rPr>
          <w:rFonts w:ascii="Bookman Old Style" w:hAnsi="Bookman Old Style" w:cs="Courier New"/>
          <w:sz w:val="18"/>
          <w:szCs w:val="18"/>
        </w:rPr>
        <w:t>Distribution</w:t>
      </w:r>
      <w:proofErr w:type="spellEnd"/>
      <w:r w:rsidRPr="00EA71D1">
        <w:rPr>
          <w:rFonts w:ascii="Bookman Old Style" w:hAnsi="Bookman Old Style" w:cs="Courier New"/>
          <w:sz w:val="18"/>
          <w:szCs w:val="18"/>
        </w:rPr>
        <w:t xml:space="preserve"> </w:t>
      </w:r>
      <w:proofErr w:type="spellStart"/>
      <w:r w:rsidRPr="00EA71D1">
        <w:rPr>
          <w:rFonts w:ascii="Bookman Old Style" w:hAnsi="Bookman Old Style" w:cs="Courier New"/>
          <w:sz w:val="18"/>
          <w:szCs w:val="18"/>
        </w:rPr>
        <w:t>Theory</w:t>
      </w:r>
      <w:proofErr w:type="spellEnd"/>
      <w:r w:rsidRPr="00EA71D1">
        <w:rPr>
          <w:rFonts w:ascii="Bookman Old Style" w:hAnsi="Bookman Old Style" w:cs="Courier New"/>
          <w:sz w:val="18"/>
          <w:szCs w:val="18"/>
        </w:rPr>
        <w:t>.</w:t>
      </w:r>
    </w:p>
    <w:p w:rsidR="00B13273" w:rsidRPr="00EA71D1" w:rsidRDefault="00B13273" w:rsidP="00716088">
      <w:pPr>
        <w:spacing w:after="0"/>
        <w:jc w:val="both"/>
        <w:rPr>
          <w:rFonts w:ascii="Bookman Old Style" w:hAnsi="Bookman Old Style" w:cs="Courier New"/>
          <w:sz w:val="18"/>
          <w:szCs w:val="18"/>
        </w:rPr>
      </w:pPr>
    </w:p>
    <w:p w:rsidR="00A5112D" w:rsidRDefault="00B13273" w:rsidP="000232EA">
      <w:pPr>
        <w:pStyle w:val="Odsekzoznamu"/>
        <w:numPr>
          <w:ilvl w:val="0"/>
          <w:numId w:val="5"/>
        </w:numPr>
        <w:tabs>
          <w:tab w:val="left" w:pos="567"/>
        </w:tabs>
        <w:spacing w:after="0"/>
        <w:ind w:left="567" w:hanging="567"/>
        <w:jc w:val="both"/>
        <w:rPr>
          <w:rFonts w:ascii="Bookman Old Style" w:hAnsi="Bookman Old Style" w:cs="Courier New"/>
          <w:sz w:val="18"/>
          <w:szCs w:val="18"/>
        </w:rPr>
      </w:pPr>
      <w:r w:rsidRPr="00DA5C84">
        <w:rPr>
          <w:rFonts w:ascii="Bookman Old Style" w:hAnsi="Bookman Old Style" w:cs="Courier New"/>
          <w:sz w:val="18"/>
          <w:szCs w:val="18"/>
        </w:rPr>
        <w:t>Vedúci zamestnanci v zmysle Zákona o výkone práce vo verejnom záujme</w:t>
      </w:r>
      <w:r w:rsidR="00A5112D">
        <w:rPr>
          <w:rFonts w:ascii="Bookman Old Style" w:hAnsi="Bookman Old Style" w:cs="Courier New"/>
          <w:sz w:val="18"/>
          <w:szCs w:val="18"/>
        </w:rPr>
        <w:t xml:space="preserve"> v znení neskorších predpisov</w:t>
      </w:r>
      <w:r w:rsidR="00716088" w:rsidRPr="00DA5C84">
        <w:rPr>
          <w:rFonts w:ascii="Bookman Old Style" w:hAnsi="Bookman Old Style" w:cs="Courier New"/>
          <w:sz w:val="18"/>
          <w:szCs w:val="18"/>
        </w:rPr>
        <w:t xml:space="preserve"> č</w:t>
      </w:r>
      <w:r w:rsidRPr="00DA5C84">
        <w:rPr>
          <w:rFonts w:ascii="Bookman Old Style" w:hAnsi="Bookman Old Style" w:cs="Courier New"/>
          <w:sz w:val="18"/>
          <w:szCs w:val="18"/>
        </w:rPr>
        <w:t xml:space="preserve">. 552/2003 </w:t>
      </w:r>
      <w:proofErr w:type="spellStart"/>
      <w:r w:rsidRPr="00DA5C84">
        <w:rPr>
          <w:rFonts w:ascii="Bookman Old Style" w:hAnsi="Bookman Old Style" w:cs="Courier New"/>
          <w:sz w:val="18"/>
          <w:szCs w:val="18"/>
        </w:rPr>
        <w:t>Z.z</w:t>
      </w:r>
      <w:proofErr w:type="spellEnd"/>
      <w:r w:rsidRPr="00DA5C84">
        <w:rPr>
          <w:rFonts w:ascii="Bookman Old Style" w:hAnsi="Bookman Old Style" w:cs="Courier New"/>
          <w:sz w:val="18"/>
          <w:szCs w:val="18"/>
        </w:rPr>
        <w:t xml:space="preserve">. </w:t>
      </w:r>
      <w:r w:rsidR="00716088" w:rsidRPr="00DA5C84">
        <w:rPr>
          <w:rFonts w:ascii="Bookman Old Style" w:hAnsi="Bookman Old Style" w:cs="Courier New"/>
          <w:sz w:val="18"/>
          <w:szCs w:val="18"/>
        </w:rPr>
        <w:t>s</w:t>
      </w:r>
      <w:r w:rsidRPr="00DA5C84">
        <w:rPr>
          <w:rFonts w:ascii="Bookman Old Style" w:hAnsi="Bookman Old Style" w:cs="Courier New"/>
          <w:sz w:val="18"/>
          <w:szCs w:val="18"/>
        </w:rPr>
        <w:t>ú riaditeľ MÚ SAV</w:t>
      </w:r>
      <w:r w:rsidR="006E31BD">
        <w:rPr>
          <w:rFonts w:ascii="Bookman Old Style" w:hAnsi="Bookman Old Style" w:cs="Courier New"/>
          <w:sz w:val="18"/>
          <w:szCs w:val="18"/>
        </w:rPr>
        <w:t>, v. v. i.</w:t>
      </w:r>
      <w:r w:rsidRPr="00DA5C84">
        <w:rPr>
          <w:rFonts w:ascii="Bookman Old Style" w:hAnsi="Bookman Old Style" w:cs="Courier New"/>
          <w:sz w:val="18"/>
          <w:szCs w:val="18"/>
        </w:rPr>
        <w:t>,</w:t>
      </w:r>
      <w:r w:rsidR="00A5112D">
        <w:rPr>
          <w:rFonts w:ascii="Bookman Old Style" w:hAnsi="Bookman Old Style" w:cs="Courier New"/>
          <w:sz w:val="18"/>
          <w:szCs w:val="18"/>
        </w:rPr>
        <w:t xml:space="preserve"> zástupca riaditeľa a</w:t>
      </w:r>
      <w:r w:rsidRPr="00DA5C84">
        <w:rPr>
          <w:rFonts w:ascii="Bookman Old Style" w:hAnsi="Bookman Old Style" w:cs="Courier New"/>
          <w:sz w:val="18"/>
          <w:szCs w:val="18"/>
        </w:rPr>
        <w:t xml:space="preserve"> vedecký tajomník MÚ SAV</w:t>
      </w:r>
      <w:r w:rsidR="006E31BD">
        <w:rPr>
          <w:rFonts w:ascii="Bookman Old Style" w:hAnsi="Bookman Old Style" w:cs="Courier New"/>
          <w:sz w:val="18"/>
          <w:szCs w:val="18"/>
        </w:rPr>
        <w:t>, v. v. i.</w:t>
      </w:r>
    </w:p>
    <w:p w:rsidR="00B13273" w:rsidRPr="00A5112D" w:rsidRDefault="00B13273" w:rsidP="000232EA">
      <w:pPr>
        <w:pStyle w:val="Odsekzoznamu"/>
        <w:numPr>
          <w:ilvl w:val="0"/>
          <w:numId w:val="5"/>
        </w:numPr>
        <w:tabs>
          <w:tab w:val="left" w:pos="709"/>
        </w:tabs>
        <w:spacing w:after="0"/>
        <w:ind w:left="567" w:hanging="567"/>
        <w:jc w:val="both"/>
        <w:rPr>
          <w:rFonts w:ascii="Bookman Old Style" w:hAnsi="Bookman Old Style" w:cs="Courier New"/>
          <w:sz w:val="18"/>
          <w:szCs w:val="18"/>
        </w:rPr>
      </w:pPr>
      <w:r w:rsidRPr="00A5112D">
        <w:rPr>
          <w:rFonts w:ascii="Bookman Old Style" w:hAnsi="Bookman Old Style" w:cs="Courier New"/>
          <w:sz w:val="18"/>
          <w:szCs w:val="18"/>
        </w:rPr>
        <w:t xml:space="preserve">Na čele ústavu je riaditeľ, ktorého </w:t>
      </w:r>
      <w:r w:rsidR="00A5112D" w:rsidRPr="00A5112D">
        <w:rPr>
          <w:rFonts w:ascii="Bookman Old Style" w:hAnsi="Bookman Old Style" w:cs="Courier New"/>
          <w:sz w:val="18"/>
          <w:szCs w:val="18"/>
        </w:rPr>
        <w:t>vymenúva zakladateľ na základe výsledkov výberového konania.</w:t>
      </w:r>
    </w:p>
    <w:p w:rsidR="00A5112D" w:rsidRDefault="00A5112D" w:rsidP="00716088">
      <w:pPr>
        <w:jc w:val="center"/>
        <w:rPr>
          <w:rFonts w:ascii="Bookman Old Style" w:hAnsi="Bookman Old Style" w:cs="Courier New"/>
          <w:i/>
          <w:sz w:val="20"/>
          <w:szCs w:val="20"/>
        </w:rPr>
      </w:pPr>
    </w:p>
    <w:p w:rsidR="00B13273" w:rsidRPr="00716088" w:rsidRDefault="00B13273" w:rsidP="00716088">
      <w:pPr>
        <w:jc w:val="center"/>
        <w:rPr>
          <w:rFonts w:ascii="Bookman Old Style" w:hAnsi="Bookman Old Style" w:cs="Courier New"/>
          <w:i/>
          <w:sz w:val="20"/>
          <w:szCs w:val="20"/>
        </w:rPr>
      </w:pPr>
      <w:r w:rsidRPr="00716088">
        <w:rPr>
          <w:rFonts w:ascii="Bookman Old Style" w:hAnsi="Bookman Old Style" w:cs="Courier New"/>
          <w:i/>
          <w:sz w:val="20"/>
          <w:szCs w:val="20"/>
        </w:rPr>
        <w:t>Vedecká rada</w:t>
      </w:r>
    </w:p>
    <w:p w:rsidR="002635CD" w:rsidRDefault="002635CD" w:rsidP="002635CD">
      <w:pPr>
        <w:autoSpaceDE w:val="0"/>
        <w:autoSpaceDN w:val="0"/>
        <w:adjustRightInd w:val="0"/>
        <w:spacing w:after="0" w:line="240" w:lineRule="auto"/>
        <w:rPr>
          <w:rFonts w:ascii="Bookman Old Style" w:hAnsi="Bookman Old Style" w:cs="Courier New"/>
          <w:sz w:val="18"/>
          <w:szCs w:val="18"/>
        </w:rPr>
      </w:pPr>
    </w:p>
    <w:p w:rsidR="002D3C5B" w:rsidRPr="002635CD" w:rsidRDefault="006E31BD" w:rsidP="002635CD">
      <w:pPr>
        <w:pStyle w:val="Odsekzoznamu"/>
        <w:numPr>
          <w:ilvl w:val="0"/>
          <w:numId w:val="5"/>
        </w:numPr>
        <w:tabs>
          <w:tab w:val="left" w:pos="709"/>
        </w:tabs>
        <w:autoSpaceDE w:val="0"/>
        <w:autoSpaceDN w:val="0"/>
        <w:adjustRightInd w:val="0"/>
        <w:spacing w:after="0" w:line="240" w:lineRule="auto"/>
        <w:ind w:left="709" w:hanging="709"/>
        <w:jc w:val="both"/>
        <w:rPr>
          <w:rFonts w:ascii="Bookman Old Style" w:hAnsi="Bookman Old Style" w:cs="Courier New"/>
          <w:sz w:val="18"/>
          <w:szCs w:val="18"/>
        </w:rPr>
      </w:pPr>
      <w:r w:rsidRPr="002635CD">
        <w:rPr>
          <w:rFonts w:ascii="Bookman Old Style" w:hAnsi="Bookman Old Style" w:cs="Courier New"/>
          <w:sz w:val="18"/>
          <w:szCs w:val="18"/>
        </w:rPr>
        <w:t>Vedecká</w:t>
      </w:r>
      <w:r w:rsidR="00B13273" w:rsidRPr="002635CD">
        <w:rPr>
          <w:rFonts w:ascii="Bookman Old Style" w:hAnsi="Bookman Old Style" w:cs="Courier New"/>
          <w:sz w:val="18"/>
          <w:szCs w:val="18"/>
        </w:rPr>
        <w:t xml:space="preserve"> radu (VR) ústavu </w:t>
      </w:r>
      <w:r w:rsidR="00892976" w:rsidRPr="002635CD">
        <w:rPr>
          <w:rFonts w:ascii="Bookman Old Style" w:hAnsi="Bookman Old Style" w:cs="Courier New"/>
          <w:sz w:val="18"/>
          <w:szCs w:val="18"/>
        </w:rPr>
        <w:t xml:space="preserve">má 7 členov. </w:t>
      </w:r>
      <w:r w:rsidR="002D3C5B" w:rsidRPr="002635CD">
        <w:rPr>
          <w:rFonts w:ascii="Bookman Old Style" w:hAnsi="Bookman Old Style" w:cs="Courier New"/>
          <w:sz w:val="18"/>
          <w:szCs w:val="18"/>
        </w:rPr>
        <w:t xml:space="preserve">Členmi vedeckej rady sú významní odborníci z oblastí, v ktorých ústav uskutočňuje hlavnú činnosť. </w:t>
      </w:r>
      <w:r w:rsidR="002635CD" w:rsidRPr="002635CD">
        <w:rPr>
          <w:rFonts w:ascii="Bookman Old Style" w:hAnsi="Bookman Old Style" w:cs="Courier New"/>
          <w:sz w:val="18"/>
          <w:szCs w:val="18"/>
        </w:rPr>
        <w:t xml:space="preserve">Najmenej dvaja </w:t>
      </w:r>
      <w:r w:rsidR="002D3C5B" w:rsidRPr="002635CD">
        <w:rPr>
          <w:rFonts w:ascii="Bookman Old Style" w:hAnsi="Bookman Old Style" w:cs="Courier New"/>
          <w:sz w:val="18"/>
          <w:szCs w:val="18"/>
        </w:rPr>
        <w:t>členovia vedeckej rady sú zástupcovia hospodárskej praxe, vysokých škôl alebo užívateľov výsledkov výskumu, ktorí nie sú zamestnancami žiadne</w:t>
      </w:r>
      <w:r w:rsidR="002635CD" w:rsidRPr="002635CD">
        <w:rPr>
          <w:rFonts w:ascii="Bookman Old Style" w:hAnsi="Bookman Old Style" w:cs="Courier New"/>
          <w:sz w:val="18"/>
          <w:szCs w:val="18"/>
        </w:rPr>
        <w:t>j verejnej výskumnej inštitúcie a najmenej jeden z týchto členov vedeckej rady zároveň</w:t>
      </w:r>
      <w:r w:rsidR="002635CD">
        <w:rPr>
          <w:rFonts w:ascii="Bookman Old Style" w:hAnsi="Bookman Old Style" w:cs="Courier New"/>
          <w:sz w:val="18"/>
          <w:szCs w:val="18"/>
        </w:rPr>
        <w:t xml:space="preserve"> </w:t>
      </w:r>
      <w:r w:rsidR="002635CD" w:rsidRPr="002635CD">
        <w:rPr>
          <w:rFonts w:ascii="Bookman Old Style" w:hAnsi="Bookman Old Style" w:cs="Courier New"/>
          <w:sz w:val="18"/>
          <w:szCs w:val="18"/>
        </w:rPr>
        <w:t>nie</w:t>
      </w:r>
      <w:r w:rsidR="002635CD">
        <w:rPr>
          <w:rFonts w:ascii="Bookman Old Style" w:hAnsi="Bookman Old Style" w:cs="Courier New"/>
          <w:sz w:val="18"/>
          <w:szCs w:val="18"/>
        </w:rPr>
        <w:t xml:space="preserve"> </w:t>
      </w:r>
      <w:r w:rsidR="002635CD" w:rsidRPr="002635CD">
        <w:rPr>
          <w:rFonts w:ascii="Bookman Old Style" w:hAnsi="Bookman Old Style" w:cs="Courier New"/>
          <w:sz w:val="18"/>
          <w:szCs w:val="18"/>
        </w:rPr>
        <w:t>je</w:t>
      </w:r>
      <w:r w:rsidR="002635CD">
        <w:rPr>
          <w:rFonts w:ascii="Bookman Old Style" w:hAnsi="Bookman Old Style" w:cs="Courier New"/>
          <w:sz w:val="18"/>
          <w:szCs w:val="18"/>
        </w:rPr>
        <w:t xml:space="preserve"> </w:t>
      </w:r>
      <w:r w:rsidR="002635CD" w:rsidRPr="002635CD">
        <w:rPr>
          <w:rFonts w:ascii="Bookman Old Style" w:hAnsi="Bookman Old Style" w:cs="Courier New"/>
          <w:sz w:val="18"/>
          <w:szCs w:val="18"/>
        </w:rPr>
        <w:t>zamestnancom</w:t>
      </w:r>
      <w:r w:rsidR="002635CD">
        <w:rPr>
          <w:rFonts w:ascii="Bookman Old Style" w:hAnsi="Bookman Old Style" w:cs="Courier New"/>
          <w:sz w:val="18"/>
          <w:szCs w:val="18"/>
        </w:rPr>
        <w:t xml:space="preserve"> </w:t>
      </w:r>
      <w:r w:rsidR="002635CD" w:rsidRPr="002635CD">
        <w:rPr>
          <w:rFonts w:ascii="Bookman Old Style" w:hAnsi="Bookman Old Style" w:cs="Courier New"/>
          <w:sz w:val="18"/>
          <w:szCs w:val="18"/>
        </w:rPr>
        <w:t>žiadnej</w:t>
      </w:r>
      <w:r w:rsidR="002635CD">
        <w:rPr>
          <w:rFonts w:ascii="Bookman Old Style" w:hAnsi="Bookman Old Style" w:cs="Courier New"/>
          <w:sz w:val="18"/>
          <w:szCs w:val="18"/>
        </w:rPr>
        <w:t xml:space="preserve"> </w:t>
      </w:r>
      <w:r w:rsidR="002635CD" w:rsidRPr="002635CD">
        <w:rPr>
          <w:rFonts w:ascii="Bookman Old Style" w:hAnsi="Bookman Old Style" w:cs="Courier New"/>
          <w:sz w:val="18"/>
          <w:szCs w:val="18"/>
        </w:rPr>
        <w:t>vysokej</w:t>
      </w:r>
      <w:r w:rsidR="002635CD">
        <w:rPr>
          <w:rFonts w:ascii="Bookman Old Style" w:hAnsi="Bookman Old Style" w:cs="Courier New"/>
          <w:sz w:val="18"/>
          <w:szCs w:val="18"/>
        </w:rPr>
        <w:t xml:space="preserve"> školy.</w:t>
      </w:r>
    </w:p>
    <w:p w:rsidR="002D3C5B" w:rsidRPr="002D3C5B" w:rsidRDefault="002D3C5B" w:rsidP="000232EA">
      <w:pPr>
        <w:pStyle w:val="Odsekzoznamu"/>
        <w:numPr>
          <w:ilvl w:val="0"/>
          <w:numId w:val="5"/>
        </w:numPr>
        <w:tabs>
          <w:tab w:val="left" w:pos="709"/>
        </w:tabs>
        <w:autoSpaceDE w:val="0"/>
        <w:autoSpaceDN w:val="0"/>
        <w:adjustRightInd w:val="0"/>
        <w:spacing w:after="0" w:line="240" w:lineRule="auto"/>
        <w:ind w:left="709" w:hanging="709"/>
        <w:jc w:val="both"/>
        <w:rPr>
          <w:rFonts w:ascii="Bookman Old Style" w:hAnsi="Bookman Old Style" w:cs="Courier New"/>
          <w:sz w:val="18"/>
          <w:szCs w:val="18"/>
        </w:rPr>
      </w:pPr>
      <w:r w:rsidRPr="002D3C5B">
        <w:rPr>
          <w:rFonts w:ascii="Bookman Old Style" w:hAnsi="Bookman Old Style" w:cs="Courier New"/>
          <w:sz w:val="18"/>
          <w:szCs w:val="18"/>
        </w:rPr>
        <w:t>Vedecká</w:t>
      </w:r>
      <w:r>
        <w:rPr>
          <w:rFonts w:ascii="Bookman Old Style" w:hAnsi="Bookman Old Style" w:cs="Courier New"/>
          <w:sz w:val="18"/>
          <w:szCs w:val="18"/>
        </w:rPr>
        <w:t xml:space="preserve"> r</w:t>
      </w:r>
      <w:r w:rsidRPr="002D3C5B">
        <w:rPr>
          <w:rFonts w:ascii="Bookman Old Style" w:hAnsi="Bookman Old Style" w:cs="Courier New"/>
          <w:sz w:val="18"/>
          <w:szCs w:val="18"/>
        </w:rPr>
        <w:t>ada</w:t>
      </w:r>
      <w:r>
        <w:rPr>
          <w:rFonts w:ascii="Bookman Old Style" w:hAnsi="Bookman Old Style" w:cs="Courier New"/>
          <w:sz w:val="18"/>
          <w:szCs w:val="18"/>
        </w:rPr>
        <w:t xml:space="preserve"> </w:t>
      </w:r>
      <w:r w:rsidRPr="002D3C5B">
        <w:rPr>
          <w:rFonts w:ascii="Bookman Old Style" w:hAnsi="Bookman Old Style" w:cs="Courier New"/>
          <w:sz w:val="18"/>
          <w:szCs w:val="18"/>
        </w:rPr>
        <w:t>má</w:t>
      </w:r>
      <w:r>
        <w:rPr>
          <w:rFonts w:ascii="Bookman Old Style" w:hAnsi="Bookman Old Style" w:cs="Courier New"/>
          <w:sz w:val="18"/>
          <w:szCs w:val="18"/>
        </w:rPr>
        <w:t xml:space="preserve"> </w:t>
      </w:r>
      <w:r w:rsidRPr="002D3C5B">
        <w:rPr>
          <w:rFonts w:ascii="Bookman Old Style" w:hAnsi="Bookman Old Style" w:cs="Courier New"/>
          <w:sz w:val="18"/>
          <w:szCs w:val="18"/>
        </w:rPr>
        <w:t>svojho</w:t>
      </w:r>
      <w:r>
        <w:rPr>
          <w:rFonts w:ascii="Bookman Old Style" w:hAnsi="Bookman Old Style" w:cs="Courier New"/>
          <w:sz w:val="18"/>
          <w:szCs w:val="18"/>
        </w:rPr>
        <w:t xml:space="preserve"> </w:t>
      </w:r>
      <w:r w:rsidRPr="002D3C5B">
        <w:rPr>
          <w:rFonts w:ascii="Bookman Old Style" w:hAnsi="Bookman Old Style" w:cs="Courier New"/>
          <w:sz w:val="18"/>
          <w:szCs w:val="18"/>
        </w:rPr>
        <w:t>predsedu,</w:t>
      </w:r>
      <w:r>
        <w:rPr>
          <w:rFonts w:ascii="Bookman Old Style" w:hAnsi="Bookman Old Style" w:cs="Courier New"/>
          <w:sz w:val="18"/>
          <w:szCs w:val="18"/>
        </w:rPr>
        <w:t xml:space="preserve"> </w:t>
      </w:r>
      <w:r w:rsidRPr="002D3C5B">
        <w:rPr>
          <w:rFonts w:ascii="Bookman Old Style" w:hAnsi="Bookman Old Style" w:cs="Courier New"/>
          <w:sz w:val="18"/>
          <w:szCs w:val="18"/>
        </w:rPr>
        <w:t>ktorého</w:t>
      </w:r>
      <w:r>
        <w:rPr>
          <w:rFonts w:ascii="Bookman Old Style" w:hAnsi="Bookman Old Style" w:cs="Courier New"/>
          <w:sz w:val="18"/>
          <w:szCs w:val="18"/>
        </w:rPr>
        <w:t xml:space="preserve"> </w:t>
      </w:r>
      <w:r w:rsidRPr="002D3C5B">
        <w:rPr>
          <w:rFonts w:ascii="Bookman Old Style" w:hAnsi="Bookman Old Style" w:cs="Courier New"/>
          <w:sz w:val="18"/>
          <w:szCs w:val="18"/>
        </w:rPr>
        <w:t>spomedzi</w:t>
      </w:r>
      <w:r>
        <w:rPr>
          <w:rFonts w:ascii="Bookman Old Style" w:hAnsi="Bookman Old Style" w:cs="Courier New"/>
          <w:sz w:val="18"/>
          <w:szCs w:val="18"/>
        </w:rPr>
        <w:t xml:space="preserve"> </w:t>
      </w:r>
      <w:r w:rsidRPr="002D3C5B">
        <w:rPr>
          <w:rFonts w:ascii="Bookman Old Style" w:hAnsi="Bookman Old Style" w:cs="Courier New"/>
          <w:sz w:val="18"/>
          <w:szCs w:val="18"/>
        </w:rPr>
        <w:t>seba</w:t>
      </w:r>
      <w:r>
        <w:rPr>
          <w:rFonts w:ascii="Bookman Old Style" w:hAnsi="Bookman Old Style" w:cs="Courier New"/>
          <w:sz w:val="18"/>
          <w:szCs w:val="18"/>
        </w:rPr>
        <w:t xml:space="preserve"> </w:t>
      </w:r>
      <w:r w:rsidRPr="002D3C5B">
        <w:rPr>
          <w:rFonts w:ascii="Bookman Old Style" w:hAnsi="Bookman Old Style" w:cs="Courier New"/>
          <w:sz w:val="18"/>
          <w:szCs w:val="18"/>
        </w:rPr>
        <w:t>volia</w:t>
      </w:r>
      <w:r>
        <w:rPr>
          <w:rFonts w:ascii="Bookman Old Style" w:hAnsi="Bookman Old Style" w:cs="Courier New"/>
          <w:sz w:val="18"/>
          <w:szCs w:val="18"/>
        </w:rPr>
        <w:t xml:space="preserve"> </w:t>
      </w:r>
      <w:r w:rsidRPr="002D3C5B">
        <w:rPr>
          <w:rFonts w:ascii="Bookman Old Style" w:hAnsi="Bookman Old Style" w:cs="Courier New"/>
          <w:sz w:val="18"/>
          <w:szCs w:val="18"/>
        </w:rPr>
        <w:t>členovia</w:t>
      </w:r>
      <w:r>
        <w:rPr>
          <w:rFonts w:ascii="Bookman Old Style" w:hAnsi="Bookman Old Style" w:cs="Courier New"/>
          <w:sz w:val="18"/>
          <w:szCs w:val="18"/>
        </w:rPr>
        <w:t xml:space="preserve"> </w:t>
      </w:r>
      <w:r w:rsidRPr="002D3C5B">
        <w:rPr>
          <w:rFonts w:ascii="Bookman Old Style" w:hAnsi="Bookman Old Style" w:cs="Courier New"/>
          <w:sz w:val="18"/>
          <w:szCs w:val="18"/>
        </w:rPr>
        <w:t>vedeckej</w:t>
      </w:r>
      <w:r>
        <w:rPr>
          <w:rFonts w:ascii="Bookman Old Style" w:hAnsi="Bookman Old Style" w:cs="Courier New"/>
          <w:sz w:val="18"/>
          <w:szCs w:val="18"/>
        </w:rPr>
        <w:t xml:space="preserve"> </w:t>
      </w:r>
      <w:r w:rsidRPr="002D3C5B">
        <w:rPr>
          <w:rFonts w:ascii="Bookman Old Style" w:hAnsi="Bookman Old Style" w:cs="Courier New"/>
          <w:sz w:val="18"/>
          <w:szCs w:val="18"/>
        </w:rPr>
        <w:t>rady.</w:t>
      </w:r>
    </w:p>
    <w:p w:rsidR="002D3C5B" w:rsidRDefault="002D3C5B" w:rsidP="000232EA">
      <w:pPr>
        <w:pStyle w:val="Odsekzoznamu"/>
        <w:numPr>
          <w:ilvl w:val="0"/>
          <w:numId w:val="5"/>
        </w:numPr>
        <w:tabs>
          <w:tab w:val="left" w:pos="709"/>
        </w:tabs>
        <w:autoSpaceDE w:val="0"/>
        <w:autoSpaceDN w:val="0"/>
        <w:adjustRightInd w:val="0"/>
        <w:spacing w:after="0" w:line="240" w:lineRule="auto"/>
        <w:ind w:left="709" w:hanging="709"/>
        <w:jc w:val="both"/>
        <w:rPr>
          <w:rFonts w:ascii="Bookman Old Style" w:hAnsi="Bookman Old Style" w:cs="Courier New"/>
          <w:sz w:val="18"/>
          <w:szCs w:val="18"/>
        </w:rPr>
      </w:pPr>
      <w:r w:rsidRPr="002D3C5B">
        <w:rPr>
          <w:rFonts w:ascii="Bookman Old Style" w:hAnsi="Bookman Old Style" w:cs="Courier New"/>
          <w:sz w:val="18"/>
          <w:szCs w:val="18"/>
        </w:rPr>
        <w:t>Členstvo vo</w:t>
      </w:r>
      <w:r>
        <w:rPr>
          <w:rFonts w:ascii="Bookman Old Style" w:hAnsi="Bookman Old Style" w:cs="Courier New"/>
          <w:sz w:val="18"/>
          <w:szCs w:val="18"/>
        </w:rPr>
        <w:t xml:space="preserve"> </w:t>
      </w:r>
      <w:r w:rsidRPr="002D3C5B">
        <w:rPr>
          <w:rFonts w:ascii="Bookman Old Style" w:hAnsi="Bookman Old Style" w:cs="Courier New"/>
          <w:sz w:val="18"/>
          <w:szCs w:val="18"/>
        </w:rPr>
        <w:t>vedeckej</w:t>
      </w:r>
      <w:r>
        <w:rPr>
          <w:rFonts w:ascii="Bookman Old Style" w:hAnsi="Bookman Old Style" w:cs="Courier New"/>
          <w:sz w:val="18"/>
          <w:szCs w:val="18"/>
        </w:rPr>
        <w:t xml:space="preserve"> </w:t>
      </w:r>
      <w:r w:rsidRPr="002D3C5B">
        <w:rPr>
          <w:rFonts w:ascii="Bookman Old Style" w:hAnsi="Bookman Old Style" w:cs="Courier New"/>
          <w:sz w:val="18"/>
          <w:szCs w:val="18"/>
        </w:rPr>
        <w:t>rade</w:t>
      </w:r>
      <w:r>
        <w:rPr>
          <w:rFonts w:ascii="Bookman Old Style" w:hAnsi="Bookman Old Style" w:cs="Courier New"/>
          <w:sz w:val="18"/>
          <w:szCs w:val="18"/>
        </w:rPr>
        <w:t xml:space="preserve"> </w:t>
      </w:r>
      <w:r w:rsidRPr="002D3C5B">
        <w:rPr>
          <w:rFonts w:ascii="Bookman Old Style" w:hAnsi="Bookman Old Style" w:cs="Courier New"/>
          <w:sz w:val="18"/>
          <w:szCs w:val="18"/>
        </w:rPr>
        <w:t>vzniká</w:t>
      </w:r>
      <w:r>
        <w:rPr>
          <w:rFonts w:ascii="Bookman Old Style" w:hAnsi="Bookman Old Style" w:cs="Courier New"/>
          <w:sz w:val="18"/>
          <w:szCs w:val="18"/>
        </w:rPr>
        <w:t xml:space="preserve"> </w:t>
      </w:r>
      <w:r w:rsidRPr="002D3C5B">
        <w:rPr>
          <w:rFonts w:ascii="Bookman Old Style" w:hAnsi="Bookman Old Style" w:cs="Courier New"/>
          <w:sz w:val="18"/>
          <w:szCs w:val="18"/>
        </w:rPr>
        <w:t>voľbou</w:t>
      </w:r>
      <w:r>
        <w:rPr>
          <w:rFonts w:ascii="Bookman Old Style" w:hAnsi="Bookman Old Style" w:cs="Courier New"/>
          <w:sz w:val="18"/>
          <w:szCs w:val="18"/>
        </w:rPr>
        <w:t xml:space="preserve"> </w:t>
      </w:r>
      <w:r w:rsidRPr="002D3C5B">
        <w:rPr>
          <w:rFonts w:ascii="Bookman Old Style" w:hAnsi="Bookman Old Style" w:cs="Courier New"/>
          <w:sz w:val="18"/>
          <w:szCs w:val="18"/>
        </w:rPr>
        <w:t>alebo</w:t>
      </w:r>
      <w:r>
        <w:rPr>
          <w:rFonts w:ascii="Bookman Old Style" w:hAnsi="Bookman Old Style" w:cs="Courier New"/>
          <w:sz w:val="18"/>
          <w:szCs w:val="18"/>
        </w:rPr>
        <w:t xml:space="preserve"> </w:t>
      </w:r>
      <w:r w:rsidRPr="002D3C5B">
        <w:rPr>
          <w:rFonts w:ascii="Bookman Old Style" w:hAnsi="Bookman Old Style" w:cs="Courier New"/>
          <w:sz w:val="18"/>
          <w:szCs w:val="18"/>
        </w:rPr>
        <w:t>vymenovaním</w:t>
      </w:r>
      <w:r>
        <w:rPr>
          <w:rFonts w:ascii="Bookman Old Style" w:hAnsi="Bookman Old Style" w:cs="Courier New"/>
          <w:sz w:val="18"/>
          <w:szCs w:val="18"/>
        </w:rPr>
        <w:t xml:space="preserve"> </w:t>
      </w:r>
      <w:r w:rsidRPr="002D3C5B">
        <w:rPr>
          <w:rFonts w:ascii="Bookman Old Style" w:hAnsi="Bookman Old Style" w:cs="Courier New"/>
          <w:sz w:val="18"/>
          <w:szCs w:val="18"/>
        </w:rPr>
        <w:t>zakladateľom.</w:t>
      </w:r>
    </w:p>
    <w:p w:rsidR="001B4E01" w:rsidRPr="001B4E01" w:rsidRDefault="002D3C5B" w:rsidP="000232EA">
      <w:pPr>
        <w:pStyle w:val="Odsekzoznamu"/>
        <w:numPr>
          <w:ilvl w:val="0"/>
          <w:numId w:val="5"/>
        </w:numPr>
        <w:tabs>
          <w:tab w:val="left" w:pos="709"/>
        </w:tabs>
        <w:autoSpaceDE w:val="0"/>
        <w:autoSpaceDN w:val="0"/>
        <w:adjustRightInd w:val="0"/>
        <w:spacing w:after="0" w:line="240" w:lineRule="auto"/>
        <w:ind w:left="709" w:hanging="709"/>
        <w:jc w:val="both"/>
        <w:rPr>
          <w:rFonts w:ascii="Bookman Old Style" w:hAnsi="Bookman Old Style" w:cs="Courier New"/>
          <w:sz w:val="18"/>
          <w:szCs w:val="18"/>
        </w:rPr>
      </w:pPr>
      <w:r w:rsidRPr="002D3C5B">
        <w:rPr>
          <w:rFonts w:ascii="Bookman Old Style" w:hAnsi="Bookman Old Style" w:cs="Courier New"/>
          <w:sz w:val="18"/>
          <w:szCs w:val="18"/>
        </w:rPr>
        <w:t xml:space="preserve">Funkčné </w:t>
      </w:r>
      <w:r w:rsidR="001B4E01">
        <w:rPr>
          <w:rFonts w:ascii="Bookman Old Style" w:hAnsi="Bookman Old Style" w:cs="Courier New"/>
          <w:sz w:val="18"/>
          <w:szCs w:val="18"/>
        </w:rPr>
        <w:t>o</w:t>
      </w:r>
      <w:r w:rsidRPr="002D3C5B">
        <w:rPr>
          <w:rFonts w:ascii="Bookman Old Style" w:hAnsi="Bookman Old Style" w:cs="Courier New"/>
          <w:sz w:val="18"/>
          <w:szCs w:val="18"/>
        </w:rPr>
        <w:t>bdobie</w:t>
      </w:r>
      <w:r w:rsidR="001B4E01">
        <w:rPr>
          <w:rFonts w:ascii="Bookman Old Style" w:hAnsi="Bookman Old Style" w:cs="Courier New"/>
          <w:sz w:val="18"/>
          <w:szCs w:val="18"/>
        </w:rPr>
        <w:t xml:space="preserve"> </w:t>
      </w:r>
      <w:r w:rsidRPr="002D3C5B">
        <w:rPr>
          <w:rFonts w:ascii="Bookman Old Style" w:hAnsi="Bookman Old Style" w:cs="Courier New"/>
          <w:sz w:val="18"/>
          <w:szCs w:val="18"/>
        </w:rPr>
        <w:t>členov</w:t>
      </w:r>
      <w:r w:rsidR="001B4E01">
        <w:rPr>
          <w:rFonts w:ascii="Bookman Old Style" w:hAnsi="Bookman Old Style" w:cs="Courier New"/>
          <w:sz w:val="18"/>
          <w:szCs w:val="18"/>
        </w:rPr>
        <w:t xml:space="preserve"> </w:t>
      </w:r>
      <w:r w:rsidRPr="002D3C5B">
        <w:rPr>
          <w:rFonts w:ascii="Bookman Old Style" w:hAnsi="Bookman Old Style" w:cs="Courier New"/>
          <w:sz w:val="18"/>
          <w:szCs w:val="18"/>
        </w:rPr>
        <w:t>vedeckej</w:t>
      </w:r>
      <w:r w:rsidR="001B4E01">
        <w:rPr>
          <w:rFonts w:ascii="Bookman Old Style" w:hAnsi="Bookman Old Style" w:cs="Courier New"/>
          <w:sz w:val="18"/>
          <w:szCs w:val="18"/>
        </w:rPr>
        <w:t xml:space="preserve"> </w:t>
      </w:r>
      <w:r w:rsidRPr="002D3C5B">
        <w:rPr>
          <w:rFonts w:ascii="Bookman Old Style" w:hAnsi="Bookman Old Style" w:cs="Courier New"/>
          <w:sz w:val="18"/>
          <w:szCs w:val="18"/>
        </w:rPr>
        <w:t>rady</w:t>
      </w:r>
      <w:r w:rsidR="001B4E01">
        <w:rPr>
          <w:rFonts w:ascii="Bookman Old Style" w:hAnsi="Bookman Old Style" w:cs="Courier New"/>
          <w:sz w:val="18"/>
          <w:szCs w:val="18"/>
        </w:rPr>
        <w:t xml:space="preserve"> </w:t>
      </w:r>
      <w:r w:rsidRPr="002D3C5B">
        <w:rPr>
          <w:rFonts w:ascii="Bookman Old Style" w:hAnsi="Bookman Old Style" w:cs="Courier New"/>
          <w:sz w:val="18"/>
          <w:szCs w:val="18"/>
        </w:rPr>
        <w:t>je</w:t>
      </w:r>
      <w:r w:rsidR="001B4E01">
        <w:rPr>
          <w:rFonts w:ascii="Bookman Old Style" w:hAnsi="Bookman Old Style" w:cs="Courier New"/>
          <w:sz w:val="18"/>
          <w:szCs w:val="18"/>
        </w:rPr>
        <w:t xml:space="preserve"> </w:t>
      </w:r>
      <w:r w:rsidRPr="002D3C5B">
        <w:rPr>
          <w:rFonts w:ascii="Bookman Old Style" w:hAnsi="Bookman Old Style" w:cs="Courier New"/>
          <w:sz w:val="18"/>
          <w:szCs w:val="18"/>
        </w:rPr>
        <w:t>päťročné.</w:t>
      </w:r>
      <w:r w:rsidR="001B4E01">
        <w:rPr>
          <w:rFonts w:ascii="Bookman Old Style" w:hAnsi="Bookman Old Style" w:cs="Courier New"/>
          <w:sz w:val="18"/>
          <w:szCs w:val="18"/>
        </w:rPr>
        <w:t xml:space="preserve"> </w:t>
      </w:r>
      <w:r w:rsidRPr="002D3C5B">
        <w:rPr>
          <w:rFonts w:ascii="Bookman Old Style" w:hAnsi="Bookman Old Style" w:cs="Courier New"/>
          <w:sz w:val="18"/>
          <w:szCs w:val="18"/>
        </w:rPr>
        <w:t>Za</w:t>
      </w:r>
      <w:r w:rsidR="001B4E01">
        <w:rPr>
          <w:rFonts w:ascii="Bookman Old Style" w:hAnsi="Bookman Old Style" w:cs="Courier New"/>
          <w:sz w:val="18"/>
          <w:szCs w:val="18"/>
        </w:rPr>
        <w:t xml:space="preserve"> </w:t>
      </w:r>
      <w:r w:rsidRPr="002D3C5B">
        <w:rPr>
          <w:rFonts w:ascii="Bookman Old Style" w:hAnsi="Bookman Old Style" w:cs="Courier New"/>
          <w:sz w:val="18"/>
          <w:szCs w:val="18"/>
        </w:rPr>
        <w:t>člena</w:t>
      </w:r>
      <w:r w:rsidR="001B4E01">
        <w:rPr>
          <w:rFonts w:ascii="Bookman Old Style" w:hAnsi="Bookman Old Style" w:cs="Courier New"/>
          <w:sz w:val="18"/>
          <w:szCs w:val="18"/>
        </w:rPr>
        <w:t xml:space="preserve"> </w:t>
      </w:r>
      <w:r w:rsidRPr="002D3C5B">
        <w:rPr>
          <w:rFonts w:ascii="Bookman Old Style" w:hAnsi="Bookman Old Style" w:cs="Courier New"/>
          <w:sz w:val="18"/>
          <w:szCs w:val="18"/>
        </w:rPr>
        <w:t>vedeckej</w:t>
      </w:r>
      <w:r w:rsidR="001B4E01">
        <w:rPr>
          <w:rFonts w:ascii="Bookman Old Style" w:hAnsi="Bookman Old Style" w:cs="Courier New"/>
          <w:sz w:val="18"/>
          <w:szCs w:val="18"/>
        </w:rPr>
        <w:t xml:space="preserve"> </w:t>
      </w:r>
      <w:r w:rsidRPr="002D3C5B">
        <w:rPr>
          <w:rFonts w:ascii="Bookman Old Style" w:hAnsi="Bookman Old Style" w:cs="Courier New"/>
          <w:sz w:val="18"/>
          <w:szCs w:val="18"/>
        </w:rPr>
        <w:t>rady</w:t>
      </w:r>
      <w:r w:rsidR="001B4E01">
        <w:rPr>
          <w:rFonts w:ascii="Bookman Old Style" w:hAnsi="Bookman Old Style" w:cs="Courier New"/>
          <w:sz w:val="18"/>
          <w:szCs w:val="18"/>
        </w:rPr>
        <w:t xml:space="preserve"> </w:t>
      </w:r>
      <w:r w:rsidRPr="002D3C5B">
        <w:rPr>
          <w:rFonts w:ascii="Bookman Old Style" w:hAnsi="Bookman Old Style" w:cs="Courier New"/>
          <w:sz w:val="18"/>
          <w:szCs w:val="18"/>
        </w:rPr>
        <w:t>môže</w:t>
      </w:r>
      <w:r w:rsidR="001B4E01">
        <w:rPr>
          <w:rFonts w:ascii="Bookman Old Style" w:hAnsi="Bookman Old Style" w:cs="Courier New"/>
          <w:sz w:val="18"/>
          <w:szCs w:val="18"/>
        </w:rPr>
        <w:t xml:space="preserve"> </w:t>
      </w:r>
      <w:r w:rsidRPr="002D3C5B">
        <w:rPr>
          <w:rFonts w:ascii="Bookman Old Style" w:hAnsi="Bookman Old Style" w:cs="Courier New"/>
          <w:sz w:val="18"/>
          <w:szCs w:val="18"/>
        </w:rPr>
        <w:t>byť</w:t>
      </w:r>
      <w:r w:rsidR="001B4E01">
        <w:rPr>
          <w:rFonts w:ascii="Bookman Old Style" w:hAnsi="Bookman Old Style" w:cs="Courier New"/>
          <w:sz w:val="18"/>
          <w:szCs w:val="18"/>
        </w:rPr>
        <w:t xml:space="preserve"> </w:t>
      </w:r>
      <w:r w:rsidRPr="002D3C5B">
        <w:rPr>
          <w:rFonts w:ascii="Bookman Old Style" w:hAnsi="Bookman Old Style" w:cs="Courier New"/>
          <w:sz w:val="18"/>
          <w:szCs w:val="18"/>
        </w:rPr>
        <w:t>tá</w:t>
      </w:r>
      <w:r w:rsidR="001B4E01">
        <w:rPr>
          <w:rFonts w:ascii="Bookman Old Style" w:hAnsi="Bookman Old Style" w:cs="Courier New"/>
          <w:sz w:val="18"/>
          <w:szCs w:val="18"/>
        </w:rPr>
        <w:t xml:space="preserve"> </w:t>
      </w:r>
      <w:r w:rsidRPr="002D3C5B">
        <w:rPr>
          <w:rFonts w:ascii="Bookman Old Style" w:hAnsi="Bookman Old Style" w:cs="Courier New"/>
          <w:sz w:val="18"/>
          <w:szCs w:val="18"/>
        </w:rPr>
        <w:t>istá</w:t>
      </w:r>
      <w:r w:rsidR="001B4E01">
        <w:rPr>
          <w:rFonts w:ascii="Bookman Old Style" w:hAnsi="Bookman Old Style" w:cs="Courier New"/>
          <w:sz w:val="18"/>
          <w:szCs w:val="18"/>
        </w:rPr>
        <w:t xml:space="preserve"> </w:t>
      </w:r>
      <w:r w:rsidRPr="001B4E01">
        <w:rPr>
          <w:rFonts w:ascii="Bookman Old Style" w:hAnsi="Bookman Old Style" w:cs="Courier New"/>
          <w:sz w:val="18"/>
          <w:szCs w:val="18"/>
        </w:rPr>
        <w:t>osoba zvolená</w:t>
      </w:r>
      <w:r w:rsidR="001B4E01">
        <w:rPr>
          <w:rFonts w:ascii="Bookman Old Style" w:hAnsi="Bookman Old Style" w:cs="Courier New"/>
          <w:sz w:val="18"/>
          <w:szCs w:val="18"/>
        </w:rPr>
        <w:t xml:space="preserve"> </w:t>
      </w:r>
      <w:r w:rsidRPr="001B4E01">
        <w:rPr>
          <w:rFonts w:ascii="Bookman Old Style" w:hAnsi="Bookman Old Style" w:cs="Courier New"/>
          <w:sz w:val="18"/>
          <w:szCs w:val="18"/>
        </w:rPr>
        <w:t>alebo</w:t>
      </w:r>
      <w:r w:rsidR="001B4E01">
        <w:rPr>
          <w:rFonts w:ascii="Bookman Old Style" w:hAnsi="Bookman Old Style" w:cs="Courier New"/>
          <w:sz w:val="18"/>
          <w:szCs w:val="18"/>
        </w:rPr>
        <w:t xml:space="preserve"> </w:t>
      </w:r>
      <w:r w:rsidRPr="001B4E01">
        <w:rPr>
          <w:rFonts w:ascii="Bookman Old Style" w:hAnsi="Bookman Old Style" w:cs="Courier New"/>
          <w:sz w:val="18"/>
          <w:szCs w:val="18"/>
        </w:rPr>
        <w:t>vymenovaná</w:t>
      </w:r>
      <w:r w:rsidR="001B4E01">
        <w:rPr>
          <w:rFonts w:ascii="Bookman Old Style" w:hAnsi="Bookman Old Style" w:cs="Courier New"/>
          <w:sz w:val="18"/>
          <w:szCs w:val="18"/>
        </w:rPr>
        <w:t xml:space="preserve"> </w:t>
      </w:r>
      <w:r w:rsidRPr="001B4E01">
        <w:rPr>
          <w:rFonts w:ascii="Bookman Old Style" w:hAnsi="Bookman Old Style" w:cs="Courier New"/>
          <w:sz w:val="18"/>
          <w:szCs w:val="18"/>
        </w:rPr>
        <w:t>opakovane</w:t>
      </w:r>
      <w:r w:rsidRPr="001B4E01">
        <w:rPr>
          <w:rFonts w:ascii="TeXGyreBonumRegular" w:hAnsi="TeXGyreBonumRegular" w:cs="TeXGyreBonumRegular"/>
          <w:sz w:val="20"/>
          <w:szCs w:val="20"/>
        </w:rPr>
        <w:t>.</w:t>
      </w:r>
    </w:p>
    <w:p w:rsidR="00411607" w:rsidRPr="00411607" w:rsidRDefault="00411607" w:rsidP="00411607">
      <w:pPr>
        <w:pStyle w:val="Odsekzoznamu"/>
        <w:numPr>
          <w:ilvl w:val="0"/>
          <w:numId w:val="5"/>
        </w:numPr>
        <w:tabs>
          <w:tab w:val="left" w:pos="709"/>
        </w:tabs>
        <w:autoSpaceDE w:val="0"/>
        <w:autoSpaceDN w:val="0"/>
        <w:adjustRightInd w:val="0"/>
        <w:spacing w:after="0" w:line="240" w:lineRule="auto"/>
        <w:ind w:left="709" w:hanging="709"/>
        <w:jc w:val="both"/>
        <w:rPr>
          <w:rFonts w:ascii="Bookman Old Style" w:hAnsi="Bookman Old Style" w:cs="Courier New"/>
          <w:sz w:val="18"/>
          <w:szCs w:val="18"/>
        </w:rPr>
      </w:pPr>
      <w:r>
        <w:rPr>
          <w:rFonts w:ascii="Bookman Old Style" w:hAnsi="Bookman Old Style" w:cs="Courier New"/>
          <w:sz w:val="18"/>
          <w:szCs w:val="18"/>
        </w:rPr>
        <w:t>Zvolený člen vedeckej rady sa môže vzdať členstva písomnou formou, listom predsedovi Vedeckej rady. Ten bezodkladne upovedomí o tejto skutočnosti správnu radu. Predseda vedeckej rady sa môže vzdať členstva listom predsedovi správnej rady. Doplňovaciu voľbu člena vedeckej rady organizuje správna rada.</w:t>
      </w:r>
    </w:p>
    <w:p w:rsidR="001B4E01" w:rsidRDefault="00B13273" w:rsidP="000232EA">
      <w:pPr>
        <w:pStyle w:val="Odsekzoznamu"/>
        <w:numPr>
          <w:ilvl w:val="0"/>
          <w:numId w:val="5"/>
        </w:numPr>
        <w:tabs>
          <w:tab w:val="left" w:pos="709"/>
        </w:tabs>
        <w:autoSpaceDE w:val="0"/>
        <w:autoSpaceDN w:val="0"/>
        <w:adjustRightInd w:val="0"/>
        <w:spacing w:after="0" w:line="240" w:lineRule="auto"/>
        <w:ind w:left="709" w:hanging="709"/>
        <w:jc w:val="both"/>
        <w:rPr>
          <w:rFonts w:ascii="Bookman Old Style" w:hAnsi="Bookman Old Style" w:cs="Courier New"/>
          <w:sz w:val="18"/>
          <w:szCs w:val="18"/>
        </w:rPr>
      </w:pPr>
      <w:r w:rsidRPr="001B4E01">
        <w:rPr>
          <w:rFonts w:ascii="Bookman Old Style" w:hAnsi="Bookman Old Style" w:cs="Courier New"/>
          <w:sz w:val="18"/>
          <w:szCs w:val="18"/>
        </w:rPr>
        <w:t>Riaditeľ nie je členom Vedeckej rady.</w:t>
      </w:r>
    </w:p>
    <w:p w:rsidR="001B4E01" w:rsidRDefault="00B13273" w:rsidP="000232EA">
      <w:pPr>
        <w:pStyle w:val="Odsekzoznamu"/>
        <w:numPr>
          <w:ilvl w:val="0"/>
          <w:numId w:val="5"/>
        </w:numPr>
        <w:tabs>
          <w:tab w:val="left" w:pos="709"/>
        </w:tabs>
        <w:autoSpaceDE w:val="0"/>
        <w:autoSpaceDN w:val="0"/>
        <w:adjustRightInd w:val="0"/>
        <w:spacing w:after="0" w:line="240" w:lineRule="auto"/>
        <w:ind w:left="709" w:hanging="709"/>
        <w:jc w:val="both"/>
        <w:rPr>
          <w:rFonts w:ascii="Bookman Old Style" w:hAnsi="Bookman Old Style" w:cs="Courier New"/>
          <w:sz w:val="18"/>
          <w:szCs w:val="18"/>
        </w:rPr>
      </w:pPr>
      <w:r w:rsidRPr="001B4E01">
        <w:rPr>
          <w:rFonts w:ascii="Bookman Old Style" w:hAnsi="Bookman Old Style" w:cs="Courier New"/>
          <w:sz w:val="18"/>
          <w:szCs w:val="18"/>
        </w:rPr>
        <w:t xml:space="preserve">Vedecká rada </w:t>
      </w:r>
    </w:p>
    <w:p w:rsidR="001B4E01" w:rsidRPr="001B4E01" w:rsidRDefault="001B4E01" w:rsidP="000232EA">
      <w:pPr>
        <w:pStyle w:val="Odsekzoznamu"/>
        <w:numPr>
          <w:ilvl w:val="1"/>
          <w:numId w:val="5"/>
        </w:numPr>
        <w:tabs>
          <w:tab w:val="left" w:pos="709"/>
        </w:tabs>
        <w:autoSpaceDE w:val="0"/>
        <w:autoSpaceDN w:val="0"/>
        <w:adjustRightInd w:val="0"/>
        <w:spacing w:after="0" w:line="240" w:lineRule="auto"/>
        <w:jc w:val="both"/>
        <w:rPr>
          <w:rFonts w:ascii="Bookman Old Style" w:hAnsi="Bookman Old Style" w:cs="Courier New"/>
          <w:sz w:val="18"/>
          <w:szCs w:val="18"/>
        </w:rPr>
      </w:pPr>
      <w:r w:rsidRPr="001B4E01">
        <w:rPr>
          <w:rFonts w:ascii="Bookman Old Style" w:hAnsi="Bookman Old Style" w:cs="Courier New"/>
          <w:sz w:val="18"/>
          <w:szCs w:val="18"/>
        </w:rPr>
        <w:t>určuje vedeckú</w:t>
      </w:r>
      <w:r>
        <w:rPr>
          <w:rFonts w:ascii="Bookman Old Style" w:hAnsi="Bookman Old Style" w:cs="Courier New"/>
          <w:sz w:val="18"/>
          <w:szCs w:val="18"/>
        </w:rPr>
        <w:t xml:space="preserve"> </w:t>
      </w:r>
      <w:r w:rsidRPr="001B4E01">
        <w:rPr>
          <w:rFonts w:ascii="Bookman Old Style" w:hAnsi="Bookman Old Style" w:cs="Courier New"/>
          <w:sz w:val="18"/>
          <w:szCs w:val="18"/>
        </w:rPr>
        <w:t>profiláciu</w:t>
      </w:r>
      <w:r>
        <w:rPr>
          <w:rFonts w:ascii="Bookman Old Style" w:hAnsi="Bookman Old Style" w:cs="Courier New"/>
          <w:sz w:val="18"/>
          <w:szCs w:val="18"/>
        </w:rPr>
        <w:t xml:space="preserve"> ústavu a </w:t>
      </w:r>
      <w:r w:rsidRPr="001B4E01">
        <w:rPr>
          <w:rFonts w:ascii="Bookman Old Style" w:hAnsi="Bookman Old Style" w:cs="Courier New"/>
          <w:sz w:val="18"/>
          <w:szCs w:val="18"/>
        </w:rPr>
        <w:t>koncepciu</w:t>
      </w:r>
      <w:r>
        <w:rPr>
          <w:rFonts w:ascii="Bookman Old Style" w:hAnsi="Bookman Old Style" w:cs="Courier New"/>
          <w:sz w:val="18"/>
          <w:szCs w:val="18"/>
        </w:rPr>
        <w:t xml:space="preserve"> </w:t>
      </w:r>
      <w:r w:rsidRPr="001B4E01">
        <w:rPr>
          <w:rFonts w:ascii="Bookman Old Style" w:hAnsi="Bookman Old Style" w:cs="Courier New"/>
          <w:sz w:val="18"/>
          <w:szCs w:val="18"/>
        </w:rPr>
        <w:t>jej</w:t>
      </w:r>
      <w:r>
        <w:rPr>
          <w:rFonts w:ascii="Bookman Old Style" w:hAnsi="Bookman Old Style" w:cs="Courier New"/>
          <w:sz w:val="18"/>
          <w:szCs w:val="18"/>
        </w:rPr>
        <w:t xml:space="preserve"> </w:t>
      </w:r>
      <w:r w:rsidRPr="001B4E01">
        <w:rPr>
          <w:rFonts w:ascii="Bookman Old Style" w:hAnsi="Bookman Old Style" w:cs="Courier New"/>
          <w:sz w:val="18"/>
          <w:szCs w:val="18"/>
        </w:rPr>
        <w:t>ďalšieho</w:t>
      </w:r>
      <w:r>
        <w:rPr>
          <w:rFonts w:ascii="Bookman Old Style" w:hAnsi="Bookman Old Style" w:cs="Courier New"/>
          <w:sz w:val="18"/>
          <w:szCs w:val="18"/>
        </w:rPr>
        <w:t xml:space="preserve"> </w:t>
      </w:r>
      <w:r w:rsidRPr="001B4E01">
        <w:rPr>
          <w:rFonts w:ascii="Bookman Old Style" w:hAnsi="Bookman Old Style" w:cs="Courier New"/>
          <w:sz w:val="18"/>
          <w:szCs w:val="18"/>
        </w:rPr>
        <w:t>rozvoja</w:t>
      </w:r>
      <w:r>
        <w:rPr>
          <w:rFonts w:ascii="Bookman Old Style" w:hAnsi="Bookman Old Style" w:cs="Courier New"/>
          <w:sz w:val="18"/>
          <w:szCs w:val="18"/>
        </w:rPr>
        <w:t xml:space="preserve"> </w:t>
      </w:r>
      <w:r w:rsidRPr="001B4E01">
        <w:rPr>
          <w:rFonts w:ascii="Bookman Old Style" w:hAnsi="Bookman Old Style" w:cs="Courier New"/>
          <w:sz w:val="18"/>
          <w:szCs w:val="18"/>
        </w:rPr>
        <w:t>v súlade s</w:t>
      </w:r>
      <w:r>
        <w:rPr>
          <w:rFonts w:ascii="Bookman Old Style" w:hAnsi="Bookman Old Style" w:cs="Courier New"/>
          <w:sz w:val="18"/>
          <w:szCs w:val="18"/>
        </w:rPr>
        <w:t xml:space="preserve">o </w:t>
      </w:r>
      <w:r w:rsidRPr="001B4E01">
        <w:rPr>
          <w:rFonts w:ascii="Bookman Old Style" w:hAnsi="Bookman Old Style" w:cs="Courier New"/>
          <w:sz w:val="18"/>
          <w:szCs w:val="18"/>
        </w:rPr>
        <w:t>zakladacou</w:t>
      </w:r>
      <w:r>
        <w:rPr>
          <w:rFonts w:ascii="Bookman Old Style" w:hAnsi="Bookman Old Style" w:cs="Courier New"/>
          <w:sz w:val="18"/>
          <w:szCs w:val="18"/>
        </w:rPr>
        <w:t xml:space="preserve"> </w:t>
      </w:r>
      <w:r w:rsidRPr="001B4E01">
        <w:rPr>
          <w:rFonts w:ascii="Bookman Old Style" w:hAnsi="Bookman Old Style" w:cs="Courier New"/>
          <w:sz w:val="18"/>
          <w:szCs w:val="18"/>
        </w:rPr>
        <w:t>listinou</w:t>
      </w:r>
      <w:r>
        <w:rPr>
          <w:rFonts w:ascii="Bookman Old Style" w:hAnsi="Bookman Old Style" w:cs="Courier New"/>
          <w:sz w:val="18"/>
          <w:szCs w:val="18"/>
        </w:rPr>
        <w:t xml:space="preserve"> ústavu,</w:t>
      </w:r>
    </w:p>
    <w:p w:rsidR="001B4E01" w:rsidRPr="001B4E01" w:rsidRDefault="001B4E01" w:rsidP="000232EA">
      <w:pPr>
        <w:pStyle w:val="Odsekzoznamu"/>
        <w:numPr>
          <w:ilvl w:val="1"/>
          <w:numId w:val="5"/>
        </w:numPr>
        <w:tabs>
          <w:tab w:val="left" w:pos="709"/>
        </w:tabs>
        <w:autoSpaceDE w:val="0"/>
        <w:autoSpaceDN w:val="0"/>
        <w:adjustRightInd w:val="0"/>
        <w:spacing w:after="0" w:line="240" w:lineRule="auto"/>
        <w:jc w:val="both"/>
        <w:rPr>
          <w:rFonts w:ascii="Bookman Old Style" w:hAnsi="Bookman Old Style" w:cs="Courier New"/>
          <w:sz w:val="18"/>
          <w:szCs w:val="18"/>
        </w:rPr>
      </w:pPr>
      <w:r w:rsidRPr="001B4E01">
        <w:rPr>
          <w:rFonts w:ascii="Bookman Old Style" w:hAnsi="Bookman Old Style" w:cs="Courier New"/>
          <w:sz w:val="18"/>
          <w:szCs w:val="18"/>
        </w:rPr>
        <w:t>vyjadruje sa</w:t>
      </w:r>
      <w:r>
        <w:rPr>
          <w:rFonts w:ascii="Bookman Old Style" w:hAnsi="Bookman Old Style" w:cs="Courier New"/>
          <w:sz w:val="18"/>
          <w:szCs w:val="18"/>
        </w:rPr>
        <w:t xml:space="preserve"> </w:t>
      </w:r>
      <w:r w:rsidRPr="001B4E01">
        <w:rPr>
          <w:rFonts w:ascii="Bookman Old Style" w:hAnsi="Bookman Old Style" w:cs="Courier New"/>
          <w:sz w:val="18"/>
          <w:szCs w:val="18"/>
        </w:rPr>
        <w:t>k</w:t>
      </w:r>
      <w:r>
        <w:rPr>
          <w:rFonts w:ascii="Bookman Old Style" w:hAnsi="Bookman Old Style" w:cs="Courier New"/>
          <w:sz w:val="18"/>
          <w:szCs w:val="18"/>
        </w:rPr>
        <w:t> </w:t>
      </w:r>
      <w:r w:rsidRPr="001B4E01">
        <w:rPr>
          <w:rFonts w:ascii="Bookman Old Style" w:hAnsi="Bookman Old Style" w:cs="Courier New"/>
          <w:sz w:val="18"/>
          <w:szCs w:val="18"/>
        </w:rPr>
        <w:t>zámerom</w:t>
      </w:r>
      <w:r>
        <w:rPr>
          <w:rFonts w:ascii="Bookman Old Style" w:hAnsi="Bookman Old Style" w:cs="Courier New"/>
          <w:sz w:val="18"/>
          <w:szCs w:val="18"/>
        </w:rPr>
        <w:t xml:space="preserve"> </w:t>
      </w:r>
      <w:r w:rsidRPr="001B4E01">
        <w:rPr>
          <w:rFonts w:ascii="Bookman Old Style" w:hAnsi="Bookman Old Style" w:cs="Courier New"/>
          <w:sz w:val="18"/>
          <w:szCs w:val="18"/>
        </w:rPr>
        <w:t>projektov</w:t>
      </w:r>
      <w:r>
        <w:rPr>
          <w:rFonts w:ascii="Bookman Old Style" w:hAnsi="Bookman Old Style" w:cs="Courier New"/>
          <w:sz w:val="18"/>
          <w:szCs w:val="18"/>
        </w:rPr>
        <w:t xml:space="preserve"> </w:t>
      </w:r>
      <w:r w:rsidRPr="001B4E01">
        <w:rPr>
          <w:rFonts w:ascii="Bookman Old Style" w:hAnsi="Bookman Old Style" w:cs="Courier New"/>
          <w:sz w:val="18"/>
          <w:szCs w:val="18"/>
        </w:rPr>
        <w:t>výskumu,</w:t>
      </w:r>
      <w:r>
        <w:rPr>
          <w:rFonts w:ascii="Bookman Old Style" w:hAnsi="Bookman Old Style" w:cs="Courier New"/>
          <w:sz w:val="18"/>
          <w:szCs w:val="18"/>
        </w:rPr>
        <w:t xml:space="preserve"> </w:t>
      </w:r>
      <w:r w:rsidRPr="001B4E01">
        <w:rPr>
          <w:rFonts w:ascii="Bookman Old Style" w:hAnsi="Bookman Old Style" w:cs="Courier New"/>
          <w:sz w:val="18"/>
          <w:szCs w:val="18"/>
        </w:rPr>
        <w:t>vývoja</w:t>
      </w:r>
      <w:r>
        <w:rPr>
          <w:rFonts w:ascii="Bookman Old Style" w:hAnsi="Bookman Old Style" w:cs="Courier New"/>
          <w:sz w:val="18"/>
          <w:szCs w:val="18"/>
        </w:rPr>
        <w:t xml:space="preserve"> </w:t>
      </w:r>
      <w:r w:rsidRPr="001B4E01">
        <w:rPr>
          <w:rFonts w:ascii="Bookman Old Style" w:hAnsi="Bookman Old Style" w:cs="Courier New"/>
          <w:sz w:val="18"/>
          <w:szCs w:val="18"/>
        </w:rPr>
        <w:t>a inovácií,</w:t>
      </w:r>
    </w:p>
    <w:p w:rsidR="001B4E01" w:rsidRPr="001B4E01" w:rsidRDefault="001B4E01" w:rsidP="000232EA">
      <w:pPr>
        <w:pStyle w:val="Odsekzoznamu"/>
        <w:numPr>
          <w:ilvl w:val="1"/>
          <w:numId w:val="5"/>
        </w:numPr>
        <w:tabs>
          <w:tab w:val="left" w:pos="709"/>
        </w:tabs>
        <w:autoSpaceDE w:val="0"/>
        <w:autoSpaceDN w:val="0"/>
        <w:adjustRightInd w:val="0"/>
        <w:spacing w:after="0" w:line="240" w:lineRule="auto"/>
        <w:jc w:val="both"/>
        <w:rPr>
          <w:rFonts w:ascii="Bookman Old Style" w:hAnsi="Bookman Old Style" w:cs="Courier New"/>
          <w:sz w:val="18"/>
          <w:szCs w:val="18"/>
        </w:rPr>
      </w:pPr>
      <w:r w:rsidRPr="001B4E01">
        <w:rPr>
          <w:rFonts w:ascii="Bookman Old Style" w:hAnsi="Bookman Old Style" w:cs="Courier New"/>
          <w:sz w:val="18"/>
          <w:szCs w:val="18"/>
        </w:rPr>
        <w:t xml:space="preserve">vyjadruje sa k návrhu na </w:t>
      </w:r>
      <w:r>
        <w:rPr>
          <w:rFonts w:ascii="Bookman Old Style" w:hAnsi="Bookman Old Style" w:cs="Courier New"/>
          <w:sz w:val="18"/>
          <w:szCs w:val="18"/>
        </w:rPr>
        <w:t>z</w:t>
      </w:r>
      <w:r w:rsidRPr="001B4E01">
        <w:rPr>
          <w:rFonts w:ascii="Bookman Old Style" w:hAnsi="Bookman Old Style" w:cs="Courier New"/>
          <w:sz w:val="18"/>
          <w:szCs w:val="18"/>
        </w:rPr>
        <w:t>lúčenie, splynutie,</w:t>
      </w:r>
      <w:r>
        <w:rPr>
          <w:rFonts w:ascii="Bookman Old Style" w:hAnsi="Bookman Old Style" w:cs="Courier New"/>
          <w:sz w:val="18"/>
          <w:szCs w:val="18"/>
        </w:rPr>
        <w:t xml:space="preserve"> </w:t>
      </w:r>
      <w:r w:rsidRPr="001B4E01">
        <w:rPr>
          <w:rFonts w:ascii="Bookman Old Style" w:hAnsi="Bookman Old Style" w:cs="Courier New"/>
          <w:sz w:val="18"/>
          <w:szCs w:val="18"/>
        </w:rPr>
        <w:t>rozdelenie</w:t>
      </w:r>
      <w:r>
        <w:rPr>
          <w:rFonts w:ascii="Bookman Old Style" w:hAnsi="Bookman Old Style" w:cs="Courier New"/>
          <w:sz w:val="18"/>
          <w:szCs w:val="18"/>
        </w:rPr>
        <w:t xml:space="preserve"> ústavu a</w:t>
      </w:r>
      <w:r w:rsidRPr="001B4E01">
        <w:rPr>
          <w:rFonts w:ascii="Bookman Old Style" w:hAnsi="Bookman Old Style" w:cs="Courier New"/>
          <w:sz w:val="18"/>
          <w:szCs w:val="18"/>
        </w:rPr>
        <w:t>lebo</w:t>
      </w:r>
      <w:r>
        <w:rPr>
          <w:rFonts w:ascii="Bookman Old Style" w:hAnsi="Bookman Old Style" w:cs="Courier New"/>
          <w:sz w:val="18"/>
          <w:szCs w:val="18"/>
        </w:rPr>
        <w:t xml:space="preserve"> jeho </w:t>
      </w:r>
      <w:r w:rsidRPr="001B4E01">
        <w:rPr>
          <w:rFonts w:ascii="Bookman Old Style" w:hAnsi="Bookman Old Style" w:cs="Courier New"/>
          <w:sz w:val="18"/>
          <w:szCs w:val="18"/>
        </w:rPr>
        <w:t>zruš</w:t>
      </w:r>
      <w:r>
        <w:rPr>
          <w:rFonts w:ascii="Bookman Old Style" w:hAnsi="Bookman Old Style" w:cs="Courier New"/>
          <w:sz w:val="18"/>
          <w:szCs w:val="18"/>
        </w:rPr>
        <w:t>eni</w:t>
      </w:r>
      <w:r w:rsidR="00394D97">
        <w:rPr>
          <w:rFonts w:ascii="Bookman Old Style" w:hAnsi="Bookman Old Style" w:cs="Courier New"/>
          <w:sz w:val="18"/>
          <w:szCs w:val="18"/>
        </w:rPr>
        <w:t>e</w:t>
      </w:r>
      <w:r>
        <w:rPr>
          <w:rFonts w:ascii="Bookman Old Style" w:hAnsi="Bookman Old Style" w:cs="Courier New"/>
          <w:sz w:val="18"/>
          <w:szCs w:val="18"/>
        </w:rPr>
        <w:t xml:space="preserve"> </w:t>
      </w:r>
      <w:r w:rsidRPr="001B4E01">
        <w:rPr>
          <w:rFonts w:ascii="Bookman Old Style" w:hAnsi="Bookman Old Style" w:cs="Courier New"/>
          <w:sz w:val="18"/>
          <w:szCs w:val="18"/>
        </w:rPr>
        <w:t>s likvidáciou</w:t>
      </w:r>
    </w:p>
    <w:p w:rsidR="001B4E01" w:rsidRPr="001B4E01" w:rsidRDefault="001B4E01" w:rsidP="000232EA">
      <w:pPr>
        <w:pStyle w:val="Odsekzoznamu"/>
        <w:numPr>
          <w:ilvl w:val="1"/>
          <w:numId w:val="5"/>
        </w:numPr>
        <w:tabs>
          <w:tab w:val="left" w:pos="709"/>
        </w:tabs>
        <w:autoSpaceDE w:val="0"/>
        <w:autoSpaceDN w:val="0"/>
        <w:adjustRightInd w:val="0"/>
        <w:spacing w:after="0" w:line="240" w:lineRule="auto"/>
        <w:jc w:val="both"/>
        <w:rPr>
          <w:rFonts w:ascii="Bookman Old Style" w:hAnsi="Bookman Old Style" w:cs="Courier New"/>
          <w:sz w:val="18"/>
          <w:szCs w:val="18"/>
        </w:rPr>
      </w:pPr>
      <w:r w:rsidRPr="001B4E01">
        <w:rPr>
          <w:rFonts w:ascii="Bookman Old Style" w:hAnsi="Bookman Old Style" w:cs="Courier New"/>
          <w:sz w:val="18"/>
          <w:szCs w:val="18"/>
        </w:rPr>
        <w:t xml:space="preserve">vyjadruje sa k </w:t>
      </w:r>
      <w:r>
        <w:rPr>
          <w:rFonts w:ascii="Bookman Old Style" w:hAnsi="Bookman Old Style" w:cs="Courier New"/>
          <w:sz w:val="18"/>
          <w:szCs w:val="18"/>
        </w:rPr>
        <w:t>vydaniu</w:t>
      </w:r>
      <w:r w:rsidRPr="001B4E01">
        <w:rPr>
          <w:rFonts w:ascii="Bookman Old Style" w:hAnsi="Bookman Old Style" w:cs="Courier New"/>
          <w:sz w:val="18"/>
          <w:szCs w:val="18"/>
        </w:rPr>
        <w:t xml:space="preserve"> alebo</w:t>
      </w:r>
      <w:r>
        <w:rPr>
          <w:rFonts w:ascii="Bookman Old Style" w:hAnsi="Bookman Old Style" w:cs="Courier New"/>
          <w:sz w:val="18"/>
          <w:szCs w:val="18"/>
        </w:rPr>
        <w:t xml:space="preserve"> </w:t>
      </w:r>
      <w:r w:rsidRPr="001B4E01">
        <w:rPr>
          <w:rFonts w:ascii="Bookman Old Style" w:hAnsi="Bookman Old Style" w:cs="Courier New"/>
          <w:sz w:val="18"/>
          <w:szCs w:val="18"/>
        </w:rPr>
        <w:t>zmen</w:t>
      </w:r>
      <w:r>
        <w:rPr>
          <w:rFonts w:ascii="Bookman Old Style" w:hAnsi="Bookman Old Style" w:cs="Courier New"/>
          <w:sz w:val="18"/>
          <w:szCs w:val="18"/>
        </w:rPr>
        <w:t xml:space="preserve">e </w:t>
      </w:r>
      <w:r w:rsidRPr="001B4E01">
        <w:rPr>
          <w:rFonts w:ascii="Bookman Old Style" w:hAnsi="Bookman Old Style" w:cs="Courier New"/>
          <w:sz w:val="18"/>
          <w:szCs w:val="18"/>
        </w:rPr>
        <w:t>vnútorného</w:t>
      </w:r>
      <w:r>
        <w:rPr>
          <w:rFonts w:ascii="Bookman Old Style" w:hAnsi="Bookman Old Style" w:cs="Courier New"/>
          <w:sz w:val="18"/>
          <w:szCs w:val="18"/>
        </w:rPr>
        <w:t xml:space="preserve"> </w:t>
      </w:r>
      <w:r w:rsidRPr="001B4E01">
        <w:rPr>
          <w:rFonts w:ascii="Bookman Old Style" w:hAnsi="Bookman Old Style" w:cs="Courier New"/>
          <w:sz w:val="18"/>
          <w:szCs w:val="18"/>
        </w:rPr>
        <w:t>predpisu,</w:t>
      </w:r>
    </w:p>
    <w:p w:rsidR="001B4E01" w:rsidRPr="001B4E01" w:rsidRDefault="001B4E01" w:rsidP="000232EA">
      <w:pPr>
        <w:pStyle w:val="Odsekzoznamu"/>
        <w:numPr>
          <w:ilvl w:val="1"/>
          <w:numId w:val="5"/>
        </w:numPr>
        <w:tabs>
          <w:tab w:val="left" w:pos="709"/>
        </w:tabs>
        <w:autoSpaceDE w:val="0"/>
        <w:autoSpaceDN w:val="0"/>
        <w:adjustRightInd w:val="0"/>
        <w:spacing w:after="0" w:line="240" w:lineRule="auto"/>
        <w:jc w:val="both"/>
        <w:rPr>
          <w:rFonts w:ascii="Bookman Old Style" w:hAnsi="Bookman Old Style" w:cs="Courier New"/>
          <w:sz w:val="18"/>
          <w:szCs w:val="18"/>
        </w:rPr>
      </w:pPr>
      <w:r w:rsidRPr="001B4E01">
        <w:rPr>
          <w:rFonts w:ascii="Bookman Old Style" w:hAnsi="Bookman Old Style" w:cs="Courier New"/>
          <w:sz w:val="18"/>
          <w:szCs w:val="18"/>
        </w:rPr>
        <w:t>hodnotí výsledky výskumnej činnosti verejnej výskumnej inštitúcie a jej spôsobilosť vykonávať výskumnú činnosť,</w:t>
      </w:r>
    </w:p>
    <w:p w:rsidR="001B4E01" w:rsidRPr="001B4E01" w:rsidRDefault="001B4E01" w:rsidP="000232EA">
      <w:pPr>
        <w:pStyle w:val="Odsekzoznamu"/>
        <w:numPr>
          <w:ilvl w:val="1"/>
          <w:numId w:val="5"/>
        </w:numPr>
        <w:tabs>
          <w:tab w:val="left" w:pos="709"/>
        </w:tabs>
        <w:autoSpaceDE w:val="0"/>
        <w:autoSpaceDN w:val="0"/>
        <w:adjustRightInd w:val="0"/>
        <w:spacing w:after="0" w:line="240" w:lineRule="auto"/>
        <w:jc w:val="both"/>
        <w:rPr>
          <w:rFonts w:ascii="Bookman Old Style" w:hAnsi="Bookman Old Style" w:cs="Courier New"/>
          <w:sz w:val="18"/>
          <w:szCs w:val="18"/>
        </w:rPr>
      </w:pPr>
      <w:r w:rsidRPr="001B4E01">
        <w:rPr>
          <w:rFonts w:ascii="Bookman Old Style" w:hAnsi="Bookman Old Style" w:cs="Courier New"/>
          <w:sz w:val="18"/>
          <w:szCs w:val="18"/>
        </w:rPr>
        <w:t>navrhuje členov</w:t>
      </w:r>
      <w:r>
        <w:rPr>
          <w:rFonts w:ascii="Bookman Old Style" w:hAnsi="Bookman Old Style" w:cs="Courier New"/>
          <w:sz w:val="18"/>
          <w:szCs w:val="18"/>
        </w:rPr>
        <w:t xml:space="preserve"> </w:t>
      </w:r>
      <w:r w:rsidRPr="001B4E01">
        <w:rPr>
          <w:rFonts w:ascii="Bookman Old Style" w:hAnsi="Bookman Old Style" w:cs="Courier New"/>
          <w:sz w:val="18"/>
          <w:szCs w:val="18"/>
        </w:rPr>
        <w:t>odborových</w:t>
      </w:r>
      <w:r>
        <w:rPr>
          <w:rFonts w:ascii="Bookman Old Style" w:hAnsi="Bookman Old Style" w:cs="Courier New"/>
          <w:sz w:val="18"/>
          <w:szCs w:val="18"/>
        </w:rPr>
        <w:t xml:space="preserve"> </w:t>
      </w:r>
      <w:r w:rsidRPr="001B4E01">
        <w:rPr>
          <w:rFonts w:ascii="Bookman Old Style" w:hAnsi="Bookman Old Style" w:cs="Courier New"/>
          <w:sz w:val="18"/>
          <w:szCs w:val="18"/>
        </w:rPr>
        <w:t>komisií</w:t>
      </w:r>
      <w:r>
        <w:rPr>
          <w:rFonts w:ascii="Bookman Old Style" w:hAnsi="Bookman Old Style" w:cs="Courier New"/>
          <w:sz w:val="18"/>
          <w:szCs w:val="18"/>
        </w:rPr>
        <w:t xml:space="preserve"> </w:t>
      </w:r>
      <w:r w:rsidRPr="001B4E01">
        <w:rPr>
          <w:rFonts w:ascii="Bookman Old Style" w:hAnsi="Bookman Old Style" w:cs="Courier New"/>
          <w:sz w:val="18"/>
          <w:szCs w:val="18"/>
        </w:rPr>
        <w:t>pre</w:t>
      </w:r>
      <w:r>
        <w:rPr>
          <w:rFonts w:ascii="Bookman Old Style" w:hAnsi="Bookman Old Style" w:cs="Courier New"/>
          <w:sz w:val="18"/>
          <w:szCs w:val="18"/>
        </w:rPr>
        <w:t xml:space="preserve"> </w:t>
      </w:r>
      <w:r w:rsidRPr="001B4E01">
        <w:rPr>
          <w:rFonts w:ascii="Bookman Old Style" w:hAnsi="Bookman Old Style" w:cs="Courier New"/>
          <w:sz w:val="18"/>
          <w:szCs w:val="18"/>
        </w:rPr>
        <w:t>doktorandské</w:t>
      </w:r>
      <w:r>
        <w:rPr>
          <w:rFonts w:ascii="Bookman Old Style" w:hAnsi="Bookman Old Style" w:cs="Courier New"/>
          <w:sz w:val="18"/>
          <w:szCs w:val="18"/>
        </w:rPr>
        <w:t xml:space="preserve"> </w:t>
      </w:r>
      <w:r w:rsidRPr="001B4E01">
        <w:rPr>
          <w:rFonts w:ascii="Bookman Old Style" w:hAnsi="Bookman Old Style" w:cs="Courier New"/>
          <w:sz w:val="18"/>
          <w:szCs w:val="18"/>
        </w:rPr>
        <w:t>štúdium,</w:t>
      </w:r>
    </w:p>
    <w:p w:rsidR="001B4E01" w:rsidRPr="001B4E01" w:rsidRDefault="001B4E01" w:rsidP="000232EA">
      <w:pPr>
        <w:pStyle w:val="Odsekzoznamu"/>
        <w:numPr>
          <w:ilvl w:val="1"/>
          <w:numId w:val="5"/>
        </w:numPr>
        <w:tabs>
          <w:tab w:val="left" w:pos="709"/>
        </w:tabs>
        <w:autoSpaceDE w:val="0"/>
        <w:autoSpaceDN w:val="0"/>
        <w:adjustRightInd w:val="0"/>
        <w:spacing w:after="0" w:line="240" w:lineRule="auto"/>
        <w:jc w:val="both"/>
        <w:rPr>
          <w:rFonts w:ascii="Bookman Old Style" w:hAnsi="Bookman Old Style" w:cs="Courier New"/>
          <w:sz w:val="18"/>
          <w:szCs w:val="18"/>
        </w:rPr>
      </w:pPr>
      <w:r w:rsidRPr="001B4E01">
        <w:rPr>
          <w:rFonts w:ascii="Bookman Old Style" w:hAnsi="Bookman Old Style" w:cs="Courier New"/>
          <w:sz w:val="18"/>
          <w:szCs w:val="18"/>
        </w:rPr>
        <w:t>podieľa sa</w:t>
      </w:r>
      <w:r>
        <w:rPr>
          <w:rFonts w:ascii="Bookman Old Style" w:hAnsi="Bookman Old Style" w:cs="Courier New"/>
          <w:sz w:val="18"/>
          <w:szCs w:val="18"/>
        </w:rPr>
        <w:t xml:space="preserve"> </w:t>
      </w:r>
      <w:r w:rsidRPr="001B4E01">
        <w:rPr>
          <w:rFonts w:ascii="Bookman Old Style" w:hAnsi="Bookman Old Style" w:cs="Courier New"/>
          <w:sz w:val="18"/>
          <w:szCs w:val="18"/>
        </w:rPr>
        <w:t>na</w:t>
      </w:r>
      <w:r>
        <w:rPr>
          <w:rFonts w:ascii="Bookman Old Style" w:hAnsi="Bookman Old Style" w:cs="Courier New"/>
          <w:sz w:val="18"/>
          <w:szCs w:val="18"/>
        </w:rPr>
        <w:t xml:space="preserve"> </w:t>
      </w:r>
      <w:r w:rsidRPr="001B4E01">
        <w:rPr>
          <w:rFonts w:ascii="Bookman Old Style" w:hAnsi="Bookman Old Style" w:cs="Courier New"/>
          <w:sz w:val="18"/>
          <w:szCs w:val="18"/>
        </w:rPr>
        <w:t>hodnotení</w:t>
      </w:r>
      <w:r>
        <w:rPr>
          <w:rFonts w:ascii="Bookman Old Style" w:hAnsi="Bookman Old Style" w:cs="Courier New"/>
          <w:sz w:val="18"/>
          <w:szCs w:val="18"/>
        </w:rPr>
        <w:t xml:space="preserve"> </w:t>
      </w:r>
      <w:r w:rsidRPr="001B4E01">
        <w:rPr>
          <w:rFonts w:ascii="Bookman Old Style" w:hAnsi="Bookman Old Style" w:cs="Courier New"/>
          <w:sz w:val="18"/>
          <w:szCs w:val="18"/>
        </w:rPr>
        <w:t>zamestnancov</w:t>
      </w:r>
      <w:r>
        <w:rPr>
          <w:rFonts w:ascii="Bookman Old Style" w:hAnsi="Bookman Old Style" w:cs="Courier New"/>
          <w:sz w:val="18"/>
          <w:szCs w:val="18"/>
        </w:rPr>
        <w:t xml:space="preserve"> ústavu,                                     </w:t>
      </w:r>
    </w:p>
    <w:p w:rsidR="001B4E01" w:rsidRPr="001B4E01" w:rsidRDefault="001B4E01" w:rsidP="000232EA">
      <w:pPr>
        <w:pStyle w:val="Odsekzoznamu"/>
        <w:numPr>
          <w:ilvl w:val="1"/>
          <w:numId w:val="5"/>
        </w:numPr>
        <w:tabs>
          <w:tab w:val="left" w:pos="709"/>
        </w:tabs>
        <w:autoSpaceDE w:val="0"/>
        <w:autoSpaceDN w:val="0"/>
        <w:adjustRightInd w:val="0"/>
        <w:spacing w:after="0" w:line="240" w:lineRule="auto"/>
        <w:jc w:val="both"/>
        <w:rPr>
          <w:rFonts w:ascii="Bookman Old Style" w:hAnsi="Bookman Old Style" w:cs="Courier New"/>
          <w:sz w:val="18"/>
          <w:szCs w:val="18"/>
        </w:rPr>
      </w:pPr>
      <w:r w:rsidRPr="001B4E01">
        <w:rPr>
          <w:rFonts w:ascii="Bookman Old Style" w:hAnsi="Bookman Old Style" w:cs="Courier New"/>
          <w:sz w:val="18"/>
          <w:szCs w:val="18"/>
        </w:rPr>
        <w:t>vydáva rokovací</w:t>
      </w:r>
      <w:r>
        <w:rPr>
          <w:rFonts w:ascii="Bookman Old Style" w:hAnsi="Bookman Old Style" w:cs="Courier New"/>
          <w:sz w:val="18"/>
          <w:szCs w:val="18"/>
        </w:rPr>
        <w:t xml:space="preserve"> </w:t>
      </w:r>
      <w:r w:rsidRPr="001B4E01">
        <w:rPr>
          <w:rFonts w:ascii="Bookman Old Style" w:hAnsi="Bookman Old Style" w:cs="Courier New"/>
          <w:sz w:val="18"/>
          <w:szCs w:val="18"/>
        </w:rPr>
        <w:t>poriadok</w:t>
      </w:r>
      <w:r>
        <w:rPr>
          <w:rFonts w:ascii="Bookman Old Style" w:hAnsi="Bookman Old Style" w:cs="Courier New"/>
          <w:sz w:val="18"/>
          <w:szCs w:val="18"/>
        </w:rPr>
        <w:t xml:space="preserve"> </w:t>
      </w:r>
      <w:r w:rsidRPr="001B4E01">
        <w:rPr>
          <w:rFonts w:ascii="Bookman Old Style" w:hAnsi="Bookman Old Style" w:cs="Courier New"/>
          <w:sz w:val="18"/>
          <w:szCs w:val="18"/>
        </w:rPr>
        <w:t>vedeckej</w:t>
      </w:r>
      <w:r>
        <w:rPr>
          <w:rFonts w:ascii="Bookman Old Style" w:hAnsi="Bookman Old Style" w:cs="Courier New"/>
          <w:sz w:val="18"/>
          <w:szCs w:val="18"/>
        </w:rPr>
        <w:t xml:space="preserve"> </w:t>
      </w:r>
      <w:r w:rsidRPr="001B4E01">
        <w:rPr>
          <w:rFonts w:ascii="Bookman Old Style" w:hAnsi="Bookman Old Style" w:cs="Courier New"/>
          <w:sz w:val="18"/>
          <w:szCs w:val="18"/>
        </w:rPr>
        <w:t>rady</w:t>
      </w:r>
      <w:r>
        <w:rPr>
          <w:rFonts w:ascii="Bookman Old Style" w:hAnsi="Bookman Old Style" w:cs="Courier New"/>
          <w:sz w:val="18"/>
          <w:szCs w:val="18"/>
        </w:rPr>
        <w:t xml:space="preserve"> </w:t>
      </w:r>
      <w:r w:rsidRPr="001B4E01">
        <w:rPr>
          <w:rFonts w:ascii="Bookman Old Style" w:hAnsi="Bookman Old Style" w:cs="Courier New"/>
          <w:sz w:val="18"/>
          <w:szCs w:val="18"/>
        </w:rPr>
        <w:t>a</w:t>
      </w:r>
    </w:p>
    <w:p w:rsidR="001B4E01" w:rsidRPr="000232EA" w:rsidRDefault="001B4E01" w:rsidP="000232EA">
      <w:pPr>
        <w:pStyle w:val="Odsekzoznamu"/>
        <w:numPr>
          <w:ilvl w:val="1"/>
          <w:numId w:val="5"/>
        </w:numPr>
        <w:tabs>
          <w:tab w:val="left" w:pos="709"/>
        </w:tabs>
        <w:autoSpaceDE w:val="0"/>
        <w:autoSpaceDN w:val="0"/>
        <w:adjustRightInd w:val="0"/>
        <w:spacing w:after="0" w:line="240" w:lineRule="auto"/>
        <w:jc w:val="both"/>
        <w:rPr>
          <w:rFonts w:ascii="Bookman Old Style" w:hAnsi="Bookman Old Style" w:cs="Courier New"/>
          <w:sz w:val="18"/>
          <w:szCs w:val="18"/>
        </w:rPr>
      </w:pPr>
      <w:r w:rsidRPr="000232EA">
        <w:rPr>
          <w:rFonts w:ascii="Bookman Old Style" w:hAnsi="Bookman Old Style" w:cs="Courier New"/>
          <w:sz w:val="18"/>
          <w:szCs w:val="18"/>
        </w:rPr>
        <w:t>plní iné úlohy podľa zákona 243/2017 Z. z.,</w:t>
      </w:r>
      <w:r w:rsidR="000232EA" w:rsidRPr="000232EA">
        <w:rPr>
          <w:rFonts w:ascii="Bookman Old Style" w:hAnsi="Bookman Old Style" w:cs="Courier New"/>
          <w:sz w:val="18"/>
          <w:szCs w:val="18"/>
        </w:rPr>
        <w:t xml:space="preserve"> </w:t>
      </w:r>
      <w:r w:rsidRPr="000232EA">
        <w:rPr>
          <w:rFonts w:ascii="Bookman Old Style" w:hAnsi="Bookman Old Style" w:cs="Courier New"/>
          <w:sz w:val="18"/>
          <w:szCs w:val="18"/>
        </w:rPr>
        <w:t>vnútorných</w:t>
      </w:r>
      <w:r w:rsidR="000232EA" w:rsidRPr="000232EA">
        <w:rPr>
          <w:rFonts w:ascii="Bookman Old Style" w:hAnsi="Bookman Old Style" w:cs="Courier New"/>
          <w:sz w:val="18"/>
          <w:szCs w:val="18"/>
        </w:rPr>
        <w:t xml:space="preserve"> </w:t>
      </w:r>
      <w:r w:rsidRPr="000232EA">
        <w:rPr>
          <w:rFonts w:ascii="Bookman Old Style" w:hAnsi="Bookman Old Style" w:cs="Courier New"/>
          <w:sz w:val="18"/>
          <w:szCs w:val="18"/>
        </w:rPr>
        <w:t>predpisov</w:t>
      </w:r>
      <w:r w:rsidR="000232EA" w:rsidRPr="000232EA">
        <w:rPr>
          <w:rFonts w:ascii="Bookman Old Style" w:hAnsi="Bookman Old Style" w:cs="Courier New"/>
          <w:sz w:val="18"/>
          <w:szCs w:val="18"/>
        </w:rPr>
        <w:t xml:space="preserve"> </w:t>
      </w:r>
      <w:r w:rsidRPr="000232EA">
        <w:rPr>
          <w:rFonts w:ascii="Bookman Old Style" w:hAnsi="Bookman Old Style" w:cs="Courier New"/>
          <w:sz w:val="18"/>
          <w:szCs w:val="18"/>
        </w:rPr>
        <w:t>verejnej</w:t>
      </w:r>
      <w:r w:rsidR="000232EA" w:rsidRPr="000232EA">
        <w:rPr>
          <w:rFonts w:ascii="Bookman Old Style" w:hAnsi="Bookman Old Style" w:cs="Courier New"/>
          <w:sz w:val="18"/>
          <w:szCs w:val="18"/>
        </w:rPr>
        <w:t xml:space="preserve"> </w:t>
      </w:r>
      <w:r w:rsidRPr="000232EA">
        <w:rPr>
          <w:rFonts w:ascii="Bookman Old Style" w:hAnsi="Bookman Old Style" w:cs="Courier New"/>
          <w:sz w:val="18"/>
          <w:szCs w:val="18"/>
        </w:rPr>
        <w:t>výskumnej</w:t>
      </w:r>
      <w:r w:rsidR="000232EA" w:rsidRPr="000232EA">
        <w:rPr>
          <w:rFonts w:ascii="Bookman Old Style" w:hAnsi="Bookman Old Style" w:cs="Courier New"/>
          <w:sz w:val="18"/>
          <w:szCs w:val="18"/>
        </w:rPr>
        <w:t xml:space="preserve"> </w:t>
      </w:r>
      <w:r w:rsidRPr="000232EA">
        <w:rPr>
          <w:rFonts w:ascii="Bookman Old Style" w:hAnsi="Bookman Old Style" w:cs="Courier New"/>
          <w:sz w:val="18"/>
          <w:szCs w:val="18"/>
        </w:rPr>
        <w:t>inštitúcie</w:t>
      </w:r>
      <w:r w:rsidR="000232EA" w:rsidRPr="000232EA">
        <w:rPr>
          <w:rFonts w:ascii="Bookman Old Style" w:hAnsi="Bookman Old Style" w:cs="Courier New"/>
          <w:sz w:val="18"/>
          <w:szCs w:val="18"/>
        </w:rPr>
        <w:t xml:space="preserve"> </w:t>
      </w:r>
      <w:r w:rsidRPr="000232EA">
        <w:rPr>
          <w:rFonts w:ascii="Bookman Old Style" w:hAnsi="Bookman Old Style" w:cs="Courier New"/>
          <w:sz w:val="18"/>
          <w:szCs w:val="18"/>
        </w:rPr>
        <w:t>alebo</w:t>
      </w:r>
      <w:r w:rsidR="000232EA" w:rsidRPr="000232EA">
        <w:rPr>
          <w:rFonts w:ascii="Bookman Old Style" w:hAnsi="Bookman Old Style" w:cs="Courier New"/>
          <w:sz w:val="18"/>
          <w:szCs w:val="18"/>
        </w:rPr>
        <w:t xml:space="preserve"> </w:t>
      </w:r>
      <w:r w:rsidRPr="000232EA">
        <w:rPr>
          <w:rFonts w:ascii="Bookman Old Style" w:hAnsi="Bookman Old Style" w:cs="Courier New"/>
          <w:sz w:val="18"/>
          <w:szCs w:val="18"/>
        </w:rPr>
        <w:t>vnútorných predpisov</w:t>
      </w:r>
      <w:r w:rsidR="000232EA">
        <w:rPr>
          <w:rFonts w:ascii="Bookman Old Style" w:hAnsi="Bookman Old Style" w:cs="Courier New"/>
          <w:sz w:val="18"/>
          <w:szCs w:val="18"/>
        </w:rPr>
        <w:t xml:space="preserve"> </w:t>
      </w:r>
      <w:r w:rsidRPr="000232EA">
        <w:rPr>
          <w:rFonts w:ascii="Bookman Old Style" w:hAnsi="Bookman Old Style" w:cs="Courier New"/>
          <w:sz w:val="18"/>
          <w:szCs w:val="18"/>
        </w:rPr>
        <w:t>zakladateľa</w:t>
      </w:r>
      <w:r w:rsidR="000232EA">
        <w:rPr>
          <w:rFonts w:ascii="Bookman Old Style" w:hAnsi="Bookman Old Style" w:cs="Courier New"/>
          <w:sz w:val="18"/>
          <w:szCs w:val="18"/>
        </w:rPr>
        <w:t>.</w:t>
      </w:r>
    </w:p>
    <w:p w:rsidR="001B4E01" w:rsidRDefault="001B4E01" w:rsidP="000232EA">
      <w:pPr>
        <w:pStyle w:val="Odsekzoznamu"/>
        <w:numPr>
          <w:ilvl w:val="0"/>
          <w:numId w:val="5"/>
        </w:numPr>
        <w:tabs>
          <w:tab w:val="left" w:pos="709"/>
        </w:tabs>
        <w:autoSpaceDE w:val="0"/>
        <w:autoSpaceDN w:val="0"/>
        <w:adjustRightInd w:val="0"/>
        <w:spacing w:after="0" w:line="240" w:lineRule="auto"/>
        <w:ind w:left="709" w:hanging="709"/>
        <w:jc w:val="both"/>
        <w:rPr>
          <w:rFonts w:ascii="Bookman Old Style" w:hAnsi="Bookman Old Style" w:cs="Courier New"/>
          <w:sz w:val="18"/>
          <w:szCs w:val="18"/>
        </w:rPr>
      </w:pPr>
      <w:r w:rsidRPr="001B4E01">
        <w:rPr>
          <w:rFonts w:ascii="Bookman Old Style" w:hAnsi="Bookman Old Style" w:cs="Courier New"/>
          <w:sz w:val="18"/>
          <w:szCs w:val="18"/>
        </w:rPr>
        <w:t>Funkcia člena</w:t>
      </w:r>
      <w:r w:rsidR="000232EA">
        <w:rPr>
          <w:rFonts w:ascii="Bookman Old Style" w:hAnsi="Bookman Old Style" w:cs="Courier New"/>
          <w:sz w:val="18"/>
          <w:szCs w:val="18"/>
        </w:rPr>
        <w:t xml:space="preserve"> </w:t>
      </w:r>
      <w:r w:rsidRPr="001B4E01">
        <w:rPr>
          <w:rFonts w:ascii="Bookman Old Style" w:hAnsi="Bookman Old Style" w:cs="Courier New"/>
          <w:sz w:val="18"/>
          <w:szCs w:val="18"/>
        </w:rPr>
        <w:t>vedeckej</w:t>
      </w:r>
      <w:r w:rsidR="000232EA">
        <w:rPr>
          <w:rFonts w:ascii="Bookman Old Style" w:hAnsi="Bookman Old Style" w:cs="Courier New"/>
          <w:sz w:val="18"/>
          <w:szCs w:val="18"/>
        </w:rPr>
        <w:t xml:space="preserve"> </w:t>
      </w:r>
      <w:r w:rsidRPr="001B4E01">
        <w:rPr>
          <w:rFonts w:ascii="Bookman Old Style" w:hAnsi="Bookman Old Style" w:cs="Courier New"/>
          <w:sz w:val="18"/>
          <w:szCs w:val="18"/>
        </w:rPr>
        <w:t>rady</w:t>
      </w:r>
      <w:r w:rsidR="000232EA">
        <w:rPr>
          <w:rFonts w:ascii="Bookman Old Style" w:hAnsi="Bookman Old Style" w:cs="Courier New"/>
          <w:sz w:val="18"/>
          <w:szCs w:val="18"/>
        </w:rPr>
        <w:t xml:space="preserve"> </w:t>
      </w:r>
      <w:r w:rsidRPr="001B4E01">
        <w:rPr>
          <w:rFonts w:ascii="Bookman Old Style" w:hAnsi="Bookman Old Style" w:cs="Courier New"/>
          <w:sz w:val="18"/>
          <w:szCs w:val="18"/>
        </w:rPr>
        <w:t>je</w:t>
      </w:r>
      <w:r w:rsidR="000232EA">
        <w:rPr>
          <w:rFonts w:ascii="Bookman Old Style" w:hAnsi="Bookman Old Style" w:cs="Courier New"/>
          <w:sz w:val="18"/>
          <w:szCs w:val="18"/>
        </w:rPr>
        <w:t xml:space="preserve"> </w:t>
      </w:r>
      <w:r w:rsidRPr="001B4E01">
        <w:rPr>
          <w:rFonts w:ascii="Bookman Old Style" w:hAnsi="Bookman Old Style" w:cs="Courier New"/>
          <w:sz w:val="18"/>
          <w:szCs w:val="18"/>
        </w:rPr>
        <w:t>nezlučiteľná</w:t>
      </w:r>
      <w:r w:rsidR="000232EA">
        <w:rPr>
          <w:rFonts w:ascii="Bookman Old Style" w:hAnsi="Bookman Old Style" w:cs="Courier New"/>
          <w:sz w:val="18"/>
          <w:szCs w:val="18"/>
        </w:rPr>
        <w:t xml:space="preserve"> </w:t>
      </w:r>
      <w:r w:rsidRPr="001B4E01">
        <w:rPr>
          <w:rFonts w:ascii="Bookman Old Style" w:hAnsi="Bookman Old Style" w:cs="Courier New"/>
          <w:sz w:val="18"/>
          <w:szCs w:val="18"/>
        </w:rPr>
        <w:t>s</w:t>
      </w:r>
      <w:r w:rsidR="000232EA">
        <w:rPr>
          <w:rFonts w:ascii="Bookman Old Style" w:hAnsi="Bookman Old Style" w:cs="Courier New"/>
          <w:sz w:val="18"/>
          <w:szCs w:val="18"/>
        </w:rPr>
        <w:t> </w:t>
      </w:r>
      <w:r w:rsidRPr="001B4E01">
        <w:rPr>
          <w:rFonts w:ascii="Bookman Old Style" w:hAnsi="Bookman Old Style" w:cs="Courier New"/>
          <w:sz w:val="18"/>
          <w:szCs w:val="18"/>
        </w:rPr>
        <w:t>členstvom</w:t>
      </w:r>
      <w:r w:rsidR="000232EA">
        <w:rPr>
          <w:rFonts w:ascii="Bookman Old Style" w:hAnsi="Bookman Old Style" w:cs="Courier New"/>
          <w:sz w:val="18"/>
          <w:szCs w:val="18"/>
        </w:rPr>
        <w:t xml:space="preserve"> </w:t>
      </w:r>
      <w:r w:rsidRPr="001B4E01">
        <w:rPr>
          <w:rFonts w:ascii="Bookman Old Style" w:hAnsi="Bookman Old Style" w:cs="Courier New"/>
          <w:sz w:val="18"/>
          <w:szCs w:val="18"/>
        </w:rPr>
        <w:t>v</w:t>
      </w:r>
      <w:r w:rsidR="000232EA">
        <w:rPr>
          <w:rFonts w:ascii="Bookman Old Style" w:hAnsi="Bookman Old Style" w:cs="Courier New"/>
          <w:sz w:val="18"/>
          <w:szCs w:val="18"/>
        </w:rPr>
        <w:t> </w:t>
      </w:r>
      <w:r w:rsidRPr="001B4E01">
        <w:rPr>
          <w:rFonts w:ascii="Bookman Old Style" w:hAnsi="Bookman Old Style" w:cs="Courier New"/>
          <w:sz w:val="18"/>
          <w:szCs w:val="18"/>
        </w:rPr>
        <w:t>správnej</w:t>
      </w:r>
      <w:r w:rsidR="000232EA">
        <w:rPr>
          <w:rFonts w:ascii="Bookman Old Style" w:hAnsi="Bookman Old Style" w:cs="Courier New"/>
          <w:sz w:val="18"/>
          <w:szCs w:val="18"/>
        </w:rPr>
        <w:t xml:space="preserve"> </w:t>
      </w:r>
      <w:r w:rsidRPr="001B4E01">
        <w:rPr>
          <w:rFonts w:ascii="Bookman Old Style" w:hAnsi="Bookman Old Style" w:cs="Courier New"/>
          <w:sz w:val="18"/>
          <w:szCs w:val="18"/>
        </w:rPr>
        <w:t>rade</w:t>
      </w:r>
      <w:r w:rsidR="000232EA">
        <w:rPr>
          <w:rFonts w:ascii="Bookman Old Style" w:hAnsi="Bookman Old Style" w:cs="Courier New"/>
          <w:sz w:val="18"/>
          <w:szCs w:val="18"/>
        </w:rPr>
        <w:t xml:space="preserve"> </w:t>
      </w:r>
      <w:r w:rsidRPr="001B4E01">
        <w:rPr>
          <w:rFonts w:ascii="Bookman Old Style" w:hAnsi="Bookman Old Style" w:cs="Courier New"/>
          <w:sz w:val="18"/>
          <w:szCs w:val="18"/>
        </w:rPr>
        <w:t>alebo</w:t>
      </w:r>
      <w:r w:rsidR="000232EA">
        <w:rPr>
          <w:rFonts w:ascii="Bookman Old Style" w:hAnsi="Bookman Old Style" w:cs="Courier New"/>
          <w:sz w:val="18"/>
          <w:szCs w:val="18"/>
        </w:rPr>
        <w:t xml:space="preserve"> </w:t>
      </w:r>
      <w:r w:rsidRPr="001B4E01">
        <w:rPr>
          <w:rFonts w:ascii="Bookman Old Style" w:hAnsi="Bookman Old Style" w:cs="Courier New"/>
          <w:sz w:val="18"/>
          <w:szCs w:val="18"/>
        </w:rPr>
        <w:t>dozornej</w:t>
      </w:r>
      <w:r w:rsidR="000232EA">
        <w:rPr>
          <w:rFonts w:ascii="Bookman Old Style" w:hAnsi="Bookman Old Style" w:cs="Courier New"/>
          <w:sz w:val="18"/>
          <w:szCs w:val="18"/>
        </w:rPr>
        <w:t xml:space="preserve"> </w:t>
      </w:r>
      <w:r w:rsidRPr="001B4E01">
        <w:rPr>
          <w:rFonts w:ascii="Bookman Old Style" w:hAnsi="Bookman Old Style" w:cs="Courier New"/>
          <w:sz w:val="18"/>
          <w:szCs w:val="18"/>
        </w:rPr>
        <w:t>rade.</w:t>
      </w:r>
    </w:p>
    <w:p w:rsidR="000232EA" w:rsidRDefault="000232EA" w:rsidP="000232EA">
      <w:pPr>
        <w:spacing w:before="240"/>
        <w:ind w:left="709" w:hanging="709"/>
        <w:jc w:val="center"/>
        <w:rPr>
          <w:rFonts w:ascii="Bookman Old Style" w:hAnsi="Bookman Old Style" w:cs="Courier New"/>
          <w:i/>
          <w:sz w:val="20"/>
          <w:szCs w:val="20"/>
        </w:rPr>
      </w:pPr>
      <w:r>
        <w:rPr>
          <w:rFonts w:ascii="Bookman Old Style" w:hAnsi="Bookman Old Style" w:cs="Courier New"/>
          <w:i/>
          <w:sz w:val="20"/>
          <w:szCs w:val="20"/>
        </w:rPr>
        <w:t>Správna rada</w:t>
      </w:r>
    </w:p>
    <w:p w:rsidR="000232EA" w:rsidRPr="000232EA" w:rsidRDefault="000232EA" w:rsidP="000232EA">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0232EA">
        <w:rPr>
          <w:rFonts w:ascii="Bookman Old Style" w:hAnsi="Bookman Old Style" w:cs="Courier New"/>
          <w:sz w:val="18"/>
          <w:szCs w:val="18"/>
        </w:rPr>
        <w:t>Správna rada</w:t>
      </w:r>
      <w:r>
        <w:rPr>
          <w:rFonts w:ascii="Bookman Old Style" w:hAnsi="Bookman Old Style" w:cs="Courier New"/>
          <w:sz w:val="18"/>
          <w:szCs w:val="18"/>
        </w:rPr>
        <w:t xml:space="preserve"> </w:t>
      </w:r>
      <w:r w:rsidRPr="000232EA">
        <w:rPr>
          <w:rFonts w:ascii="Bookman Old Style" w:hAnsi="Bookman Old Style" w:cs="Courier New"/>
          <w:sz w:val="18"/>
          <w:szCs w:val="18"/>
        </w:rPr>
        <w:t>sa</w:t>
      </w:r>
      <w:r>
        <w:rPr>
          <w:rFonts w:ascii="Bookman Old Style" w:hAnsi="Bookman Old Style" w:cs="Courier New"/>
          <w:sz w:val="18"/>
          <w:szCs w:val="18"/>
        </w:rPr>
        <w:t xml:space="preserve"> </w:t>
      </w:r>
      <w:r w:rsidRPr="000232EA">
        <w:rPr>
          <w:rFonts w:ascii="Bookman Old Style" w:hAnsi="Bookman Old Style" w:cs="Courier New"/>
          <w:sz w:val="18"/>
          <w:szCs w:val="18"/>
        </w:rPr>
        <w:t>spolu</w:t>
      </w:r>
      <w:r>
        <w:rPr>
          <w:rFonts w:ascii="Bookman Old Style" w:hAnsi="Bookman Old Style" w:cs="Courier New"/>
          <w:sz w:val="18"/>
          <w:szCs w:val="18"/>
        </w:rPr>
        <w:t xml:space="preserve"> </w:t>
      </w:r>
      <w:r w:rsidRPr="000232EA">
        <w:rPr>
          <w:rFonts w:ascii="Bookman Old Style" w:hAnsi="Bookman Old Style" w:cs="Courier New"/>
          <w:sz w:val="18"/>
          <w:szCs w:val="18"/>
        </w:rPr>
        <w:t>s</w:t>
      </w:r>
      <w:r>
        <w:rPr>
          <w:rFonts w:ascii="Bookman Old Style" w:hAnsi="Bookman Old Style" w:cs="Courier New"/>
          <w:sz w:val="18"/>
          <w:szCs w:val="18"/>
        </w:rPr>
        <w:t> </w:t>
      </w:r>
      <w:r w:rsidRPr="000232EA">
        <w:rPr>
          <w:rFonts w:ascii="Bookman Old Style" w:hAnsi="Bookman Old Style" w:cs="Courier New"/>
          <w:sz w:val="18"/>
          <w:szCs w:val="18"/>
        </w:rPr>
        <w:t>riaditeľom</w:t>
      </w:r>
      <w:r>
        <w:rPr>
          <w:rFonts w:ascii="Bookman Old Style" w:hAnsi="Bookman Old Style" w:cs="Courier New"/>
          <w:sz w:val="18"/>
          <w:szCs w:val="18"/>
        </w:rPr>
        <w:t xml:space="preserve"> </w:t>
      </w:r>
      <w:r w:rsidRPr="000232EA">
        <w:rPr>
          <w:rFonts w:ascii="Bookman Old Style" w:hAnsi="Bookman Old Style" w:cs="Courier New"/>
          <w:sz w:val="18"/>
          <w:szCs w:val="18"/>
        </w:rPr>
        <w:t>podieľa</w:t>
      </w:r>
      <w:r>
        <w:rPr>
          <w:rFonts w:ascii="Bookman Old Style" w:hAnsi="Bookman Old Style" w:cs="Courier New"/>
          <w:sz w:val="18"/>
          <w:szCs w:val="18"/>
        </w:rPr>
        <w:t xml:space="preserve"> </w:t>
      </w:r>
      <w:r w:rsidRPr="000232EA">
        <w:rPr>
          <w:rFonts w:ascii="Bookman Old Style" w:hAnsi="Bookman Old Style" w:cs="Courier New"/>
          <w:sz w:val="18"/>
          <w:szCs w:val="18"/>
        </w:rPr>
        <w:t>na</w:t>
      </w:r>
      <w:r>
        <w:rPr>
          <w:rFonts w:ascii="Bookman Old Style" w:hAnsi="Bookman Old Style" w:cs="Courier New"/>
          <w:sz w:val="18"/>
          <w:szCs w:val="18"/>
        </w:rPr>
        <w:t xml:space="preserve"> </w:t>
      </w:r>
      <w:r w:rsidRPr="000232EA">
        <w:rPr>
          <w:rFonts w:ascii="Bookman Old Style" w:hAnsi="Bookman Old Style" w:cs="Courier New"/>
          <w:sz w:val="18"/>
          <w:szCs w:val="18"/>
        </w:rPr>
        <w:t>riadení</w:t>
      </w:r>
      <w:r>
        <w:rPr>
          <w:rFonts w:ascii="Bookman Old Style" w:hAnsi="Bookman Old Style" w:cs="Courier New"/>
          <w:sz w:val="18"/>
          <w:szCs w:val="18"/>
        </w:rPr>
        <w:t xml:space="preserve"> ústavu</w:t>
      </w:r>
      <w:r w:rsidRPr="000232EA">
        <w:rPr>
          <w:rFonts w:ascii="Bookman Old Style" w:hAnsi="Bookman Old Style" w:cs="Courier New"/>
          <w:sz w:val="18"/>
          <w:szCs w:val="18"/>
        </w:rPr>
        <w:t>.</w:t>
      </w:r>
    </w:p>
    <w:p w:rsidR="00592628" w:rsidRDefault="000232EA" w:rsidP="000232EA">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0232EA">
        <w:rPr>
          <w:rFonts w:ascii="Bookman Old Style" w:hAnsi="Bookman Old Style" w:cs="Courier New"/>
          <w:sz w:val="18"/>
          <w:szCs w:val="18"/>
        </w:rPr>
        <w:lastRenderedPageBreak/>
        <w:t>Členmi správnej rady sú riaditeľ a štyria členovia volení spomedzi zamestnancov verejnej výskumnej inštitúcie.</w:t>
      </w:r>
    </w:p>
    <w:p w:rsidR="00592628" w:rsidRDefault="000232EA" w:rsidP="000232EA">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592628">
        <w:rPr>
          <w:rFonts w:ascii="Bookman Old Style" w:hAnsi="Bookman Old Style" w:cs="Courier New"/>
          <w:sz w:val="18"/>
          <w:szCs w:val="18"/>
        </w:rPr>
        <w:t>Predsedom správnej</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rady</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je</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riaditeľ.</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Správna</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rada</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má</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podpredsedu,</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ktorého</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spomedzi</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seba</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volia členovia</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správnej</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rady.</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Podpredseda</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správnej</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r</w:t>
      </w:r>
      <w:r w:rsidR="00592628" w:rsidRPr="00592628">
        <w:rPr>
          <w:rFonts w:ascii="Bookman Old Style" w:hAnsi="Bookman Old Style" w:cs="Courier New"/>
          <w:sz w:val="18"/>
          <w:szCs w:val="18"/>
        </w:rPr>
        <w:t>a</w:t>
      </w:r>
      <w:r w:rsidRPr="00592628">
        <w:rPr>
          <w:rFonts w:ascii="Bookman Old Style" w:hAnsi="Bookman Old Style" w:cs="Courier New"/>
          <w:sz w:val="18"/>
          <w:szCs w:val="18"/>
        </w:rPr>
        <w:t>dy</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zastupuje</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predsedu</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v</w:t>
      </w:r>
      <w:r w:rsidR="00592628" w:rsidRPr="00592628">
        <w:rPr>
          <w:rFonts w:ascii="Bookman Old Style" w:hAnsi="Bookman Old Style" w:cs="Courier New"/>
          <w:sz w:val="18"/>
          <w:szCs w:val="18"/>
        </w:rPr>
        <w:t> </w:t>
      </w:r>
      <w:r w:rsidRPr="00592628">
        <w:rPr>
          <w:rFonts w:ascii="Bookman Old Style" w:hAnsi="Bookman Old Style" w:cs="Courier New"/>
          <w:sz w:val="18"/>
          <w:szCs w:val="18"/>
        </w:rPr>
        <w:t>čase</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jeho</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neprítomnosti.</w:t>
      </w:r>
    </w:p>
    <w:p w:rsidR="00592628" w:rsidRDefault="000232EA" w:rsidP="000232EA">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592628">
        <w:rPr>
          <w:rFonts w:ascii="Bookman Old Style" w:hAnsi="Bookman Old Style" w:cs="Courier New"/>
          <w:sz w:val="18"/>
          <w:szCs w:val="18"/>
        </w:rPr>
        <w:t>Členstvo v</w:t>
      </w:r>
      <w:r w:rsidR="00592628">
        <w:rPr>
          <w:rFonts w:ascii="Bookman Old Style" w:hAnsi="Bookman Old Style" w:cs="Courier New"/>
          <w:sz w:val="18"/>
          <w:szCs w:val="18"/>
        </w:rPr>
        <w:t> </w:t>
      </w:r>
      <w:r w:rsidRPr="00592628">
        <w:rPr>
          <w:rFonts w:ascii="Bookman Old Style" w:hAnsi="Bookman Old Style" w:cs="Courier New"/>
          <w:sz w:val="18"/>
          <w:szCs w:val="18"/>
        </w:rPr>
        <w:t>správnej</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rade</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vzniká</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voľbou.</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Ak</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ide</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o</w:t>
      </w:r>
      <w:r w:rsidR="00592628">
        <w:rPr>
          <w:rFonts w:ascii="Bookman Old Style" w:hAnsi="Bookman Old Style" w:cs="Courier New"/>
          <w:sz w:val="18"/>
          <w:szCs w:val="18"/>
        </w:rPr>
        <w:t> </w:t>
      </w:r>
      <w:r w:rsidRPr="00592628">
        <w:rPr>
          <w:rFonts w:ascii="Bookman Old Style" w:hAnsi="Bookman Old Style" w:cs="Courier New"/>
          <w:sz w:val="18"/>
          <w:szCs w:val="18"/>
        </w:rPr>
        <w:t>riaditeľa</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členstvo v</w:t>
      </w:r>
      <w:r w:rsidR="00592628" w:rsidRPr="00592628">
        <w:rPr>
          <w:rFonts w:ascii="Bookman Old Style" w:hAnsi="Bookman Old Style" w:cs="Courier New"/>
          <w:sz w:val="18"/>
          <w:szCs w:val="18"/>
        </w:rPr>
        <w:t> </w:t>
      </w:r>
      <w:r w:rsidRPr="00592628">
        <w:rPr>
          <w:rFonts w:ascii="Bookman Old Style" w:hAnsi="Bookman Old Style" w:cs="Courier New"/>
          <w:sz w:val="18"/>
          <w:szCs w:val="18"/>
        </w:rPr>
        <w:t>správnej</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rade</w:t>
      </w:r>
      <w:r w:rsidR="00592628" w:rsidRPr="00592628">
        <w:rPr>
          <w:rFonts w:ascii="Bookman Old Style" w:hAnsi="Bookman Old Style" w:cs="Courier New"/>
          <w:sz w:val="18"/>
          <w:szCs w:val="18"/>
        </w:rPr>
        <w:t xml:space="preserve"> v</w:t>
      </w:r>
      <w:r w:rsidRPr="00592628">
        <w:rPr>
          <w:rFonts w:ascii="Bookman Old Style" w:hAnsi="Bookman Old Style" w:cs="Courier New"/>
          <w:sz w:val="18"/>
          <w:szCs w:val="18"/>
        </w:rPr>
        <w:t>zniká</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dňom</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vymenovania</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do</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funkcie.</w:t>
      </w:r>
      <w:r w:rsidR="00592628">
        <w:rPr>
          <w:rFonts w:ascii="Bookman Old Style" w:hAnsi="Bookman Old Style" w:cs="Courier New"/>
          <w:sz w:val="18"/>
          <w:szCs w:val="18"/>
        </w:rPr>
        <w:t xml:space="preserve"> </w:t>
      </w:r>
    </w:p>
    <w:p w:rsidR="00592628" w:rsidRDefault="000232EA" w:rsidP="000232EA">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592628">
        <w:rPr>
          <w:rFonts w:ascii="Bookman Old Style" w:hAnsi="Bookman Old Style" w:cs="Courier New"/>
          <w:sz w:val="18"/>
          <w:szCs w:val="18"/>
        </w:rPr>
        <w:t>Funkčné obdobie</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členov</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správnej</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rady</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je</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 xml:space="preserve">päťročné. </w:t>
      </w:r>
      <w:r w:rsidR="00592628">
        <w:rPr>
          <w:rFonts w:ascii="Bookman Old Style" w:hAnsi="Bookman Old Style" w:cs="Courier New"/>
          <w:sz w:val="18"/>
          <w:szCs w:val="18"/>
        </w:rPr>
        <w:t xml:space="preserve">Za </w:t>
      </w:r>
      <w:r w:rsidRPr="00592628">
        <w:rPr>
          <w:rFonts w:ascii="Bookman Old Style" w:hAnsi="Bookman Old Style" w:cs="Courier New"/>
          <w:sz w:val="18"/>
          <w:szCs w:val="18"/>
        </w:rPr>
        <w:t>člena</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správnej</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rady</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môže</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byť</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tá</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istá</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osoba zvolená</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najviac</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v</w:t>
      </w:r>
      <w:r w:rsidR="00592628">
        <w:rPr>
          <w:rFonts w:ascii="Bookman Old Style" w:hAnsi="Bookman Old Style" w:cs="Courier New"/>
          <w:sz w:val="18"/>
          <w:szCs w:val="18"/>
        </w:rPr>
        <w:t> </w:t>
      </w:r>
      <w:r w:rsidRPr="00592628">
        <w:rPr>
          <w:rFonts w:ascii="Bookman Old Style" w:hAnsi="Bookman Old Style" w:cs="Courier New"/>
          <w:sz w:val="18"/>
          <w:szCs w:val="18"/>
        </w:rPr>
        <w:t>dvoch</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po</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sebe</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nasledujúcich</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funkčných</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obdobiach.</w:t>
      </w:r>
    </w:p>
    <w:p w:rsidR="00592628" w:rsidRDefault="000232EA" w:rsidP="000232EA">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592628">
        <w:rPr>
          <w:rFonts w:ascii="Bookman Old Style" w:hAnsi="Bookman Old Style" w:cs="Courier New"/>
          <w:sz w:val="18"/>
          <w:szCs w:val="18"/>
        </w:rPr>
        <w:t>Volebný poriadok</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na</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funkciu</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člena</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správnej</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rady</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určuje</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podrobnosti</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o</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špecifických požiadavkách</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na</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kandidátov</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na</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členov</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správnej</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rady,</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voľbe členov</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správnej</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rady</w:t>
      </w:r>
      <w:r w:rsidR="00592628" w:rsidRPr="00592628">
        <w:rPr>
          <w:rFonts w:ascii="Bookman Old Style" w:hAnsi="Bookman Old Style" w:cs="Courier New"/>
          <w:sz w:val="18"/>
          <w:szCs w:val="18"/>
        </w:rPr>
        <w:t xml:space="preserve"> a</w:t>
      </w:r>
      <w:r w:rsidRPr="00592628">
        <w:rPr>
          <w:rFonts w:ascii="Bookman Old Style" w:hAnsi="Bookman Old Style" w:cs="Courier New"/>
          <w:sz w:val="18"/>
          <w:szCs w:val="18"/>
        </w:rPr>
        <w:t>lebo spôsobe odvolávania</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volených</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členov</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správnej</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rady.</w:t>
      </w:r>
    </w:p>
    <w:p w:rsidR="00411607" w:rsidRDefault="00411607" w:rsidP="000232EA">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Pr>
          <w:rFonts w:ascii="Bookman Old Style" w:hAnsi="Bookman Old Style" w:cs="Courier New"/>
          <w:sz w:val="18"/>
          <w:szCs w:val="18"/>
        </w:rPr>
        <w:t xml:space="preserve">Zvolený člen správnej rady sa môže vzdať členstva písomnou formou, listom predsedovi </w:t>
      </w:r>
      <w:r w:rsidR="006E31BD">
        <w:rPr>
          <w:rFonts w:ascii="Bookman Old Style" w:hAnsi="Bookman Old Style" w:cs="Courier New"/>
          <w:sz w:val="18"/>
          <w:szCs w:val="18"/>
        </w:rPr>
        <w:t>v</w:t>
      </w:r>
      <w:r>
        <w:rPr>
          <w:rFonts w:ascii="Bookman Old Style" w:hAnsi="Bookman Old Style" w:cs="Courier New"/>
          <w:sz w:val="18"/>
          <w:szCs w:val="18"/>
        </w:rPr>
        <w:t>edeckej rady. Ten bezodkladne upovedomí o tejto skutočnosti správnu radu. Doplňovaciu voľbu organizuje vedecká rada.</w:t>
      </w:r>
    </w:p>
    <w:p w:rsidR="00592628" w:rsidRDefault="000232EA" w:rsidP="000232EA">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592628">
        <w:rPr>
          <w:rFonts w:ascii="Bookman Old Style" w:hAnsi="Bookman Old Style" w:cs="Courier New"/>
          <w:sz w:val="18"/>
          <w:szCs w:val="18"/>
        </w:rPr>
        <w:t>Správna rada</w:t>
      </w:r>
    </w:p>
    <w:p w:rsidR="00592628" w:rsidRDefault="000232EA" w:rsidP="004D5EB7">
      <w:pPr>
        <w:pStyle w:val="Odsekzoznamu"/>
        <w:numPr>
          <w:ilvl w:val="1"/>
          <w:numId w:val="5"/>
        </w:numPr>
        <w:autoSpaceDE w:val="0"/>
        <w:autoSpaceDN w:val="0"/>
        <w:adjustRightInd w:val="0"/>
        <w:spacing w:after="0" w:line="240" w:lineRule="auto"/>
        <w:rPr>
          <w:rFonts w:ascii="Bookman Old Style" w:hAnsi="Bookman Old Style" w:cs="Courier New"/>
          <w:sz w:val="18"/>
          <w:szCs w:val="18"/>
        </w:rPr>
      </w:pPr>
      <w:r w:rsidRPr="00592628">
        <w:rPr>
          <w:rFonts w:ascii="Bookman Old Style" w:hAnsi="Bookman Old Style" w:cs="Courier New"/>
          <w:sz w:val="18"/>
          <w:szCs w:val="18"/>
        </w:rPr>
        <w:t>navrhuje zakladateľovi</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zmeny zakladacej</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listiny,</w:t>
      </w:r>
    </w:p>
    <w:p w:rsidR="00592628" w:rsidRDefault="00592628" w:rsidP="004D5EB7">
      <w:pPr>
        <w:pStyle w:val="Odsekzoznamu"/>
        <w:numPr>
          <w:ilvl w:val="1"/>
          <w:numId w:val="5"/>
        </w:numPr>
        <w:autoSpaceDE w:val="0"/>
        <w:autoSpaceDN w:val="0"/>
        <w:adjustRightInd w:val="0"/>
        <w:spacing w:after="0" w:line="240" w:lineRule="auto"/>
        <w:rPr>
          <w:rFonts w:ascii="Bookman Old Style" w:hAnsi="Bookman Old Style" w:cs="Courier New"/>
          <w:sz w:val="18"/>
          <w:szCs w:val="18"/>
        </w:rPr>
      </w:pPr>
      <w:r>
        <w:rPr>
          <w:rFonts w:ascii="Bookman Old Style" w:hAnsi="Bookman Old Style" w:cs="Courier New"/>
          <w:sz w:val="18"/>
          <w:szCs w:val="18"/>
        </w:rPr>
        <w:t xml:space="preserve">vyjadruje sa ku </w:t>
      </w:r>
      <w:r w:rsidR="000232EA" w:rsidRPr="00592628">
        <w:rPr>
          <w:rFonts w:ascii="Bookman Old Style" w:hAnsi="Bookman Old Style" w:cs="Courier New"/>
          <w:sz w:val="18"/>
          <w:szCs w:val="18"/>
        </w:rPr>
        <w:t>zlúčeni</w:t>
      </w:r>
      <w:r>
        <w:rPr>
          <w:rFonts w:ascii="Bookman Old Style" w:hAnsi="Bookman Old Style" w:cs="Courier New"/>
          <w:sz w:val="18"/>
          <w:szCs w:val="18"/>
        </w:rPr>
        <w:t>u</w:t>
      </w:r>
      <w:r w:rsidR="000232EA" w:rsidRPr="00592628">
        <w:rPr>
          <w:rFonts w:ascii="Bookman Old Style" w:hAnsi="Bookman Old Style" w:cs="Courier New"/>
          <w:sz w:val="18"/>
          <w:szCs w:val="18"/>
        </w:rPr>
        <w:t>, splynuti</w:t>
      </w:r>
      <w:r>
        <w:rPr>
          <w:rFonts w:ascii="Bookman Old Style" w:hAnsi="Bookman Old Style" w:cs="Courier New"/>
          <w:sz w:val="18"/>
          <w:szCs w:val="18"/>
        </w:rPr>
        <w:t>u</w:t>
      </w:r>
      <w:r w:rsidR="000232EA" w:rsidRPr="00592628">
        <w:rPr>
          <w:rFonts w:ascii="Bookman Old Style" w:hAnsi="Bookman Old Style" w:cs="Courier New"/>
          <w:sz w:val="18"/>
          <w:szCs w:val="18"/>
        </w:rPr>
        <w:t>,</w:t>
      </w:r>
      <w:r>
        <w:rPr>
          <w:rFonts w:ascii="Bookman Old Style" w:hAnsi="Bookman Old Style" w:cs="Courier New"/>
          <w:sz w:val="18"/>
          <w:szCs w:val="18"/>
        </w:rPr>
        <w:t xml:space="preserve"> </w:t>
      </w:r>
      <w:r w:rsidR="000232EA" w:rsidRPr="00592628">
        <w:rPr>
          <w:rFonts w:ascii="Bookman Old Style" w:hAnsi="Bookman Old Style" w:cs="Courier New"/>
          <w:sz w:val="18"/>
          <w:szCs w:val="18"/>
        </w:rPr>
        <w:t>rozdeleni</w:t>
      </w:r>
      <w:r>
        <w:rPr>
          <w:rFonts w:ascii="Bookman Old Style" w:hAnsi="Bookman Old Style" w:cs="Courier New"/>
          <w:sz w:val="18"/>
          <w:szCs w:val="18"/>
        </w:rPr>
        <w:t xml:space="preserve">u </w:t>
      </w:r>
      <w:r w:rsidR="000232EA" w:rsidRPr="00592628">
        <w:rPr>
          <w:rFonts w:ascii="Bookman Old Style" w:hAnsi="Bookman Old Style" w:cs="Courier New"/>
          <w:sz w:val="18"/>
          <w:szCs w:val="18"/>
        </w:rPr>
        <w:t>verejnej</w:t>
      </w:r>
      <w:r>
        <w:rPr>
          <w:rFonts w:ascii="Bookman Old Style" w:hAnsi="Bookman Old Style" w:cs="Courier New"/>
          <w:sz w:val="18"/>
          <w:szCs w:val="18"/>
        </w:rPr>
        <w:t xml:space="preserve"> </w:t>
      </w:r>
      <w:r w:rsidR="000232EA" w:rsidRPr="00592628">
        <w:rPr>
          <w:rFonts w:ascii="Bookman Old Style" w:hAnsi="Bookman Old Style" w:cs="Courier New"/>
          <w:sz w:val="18"/>
          <w:szCs w:val="18"/>
        </w:rPr>
        <w:t>výskumnej</w:t>
      </w:r>
      <w:r>
        <w:rPr>
          <w:rFonts w:ascii="Bookman Old Style" w:hAnsi="Bookman Old Style" w:cs="Courier New"/>
          <w:sz w:val="18"/>
          <w:szCs w:val="18"/>
        </w:rPr>
        <w:t xml:space="preserve"> </w:t>
      </w:r>
      <w:r w:rsidR="000232EA" w:rsidRPr="00592628">
        <w:rPr>
          <w:rFonts w:ascii="Bookman Old Style" w:hAnsi="Bookman Old Style" w:cs="Courier New"/>
          <w:sz w:val="18"/>
          <w:szCs w:val="18"/>
        </w:rPr>
        <w:t>inštitúcie</w:t>
      </w:r>
      <w:r>
        <w:rPr>
          <w:rFonts w:ascii="Bookman Old Style" w:hAnsi="Bookman Old Style" w:cs="Courier New"/>
          <w:sz w:val="18"/>
          <w:szCs w:val="18"/>
        </w:rPr>
        <w:t xml:space="preserve"> </w:t>
      </w:r>
      <w:r w:rsidR="000232EA" w:rsidRPr="00592628">
        <w:rPr>
          <w:rFonts w:ascii="Bookman Old Style" w:hAnsi="Bookman Old Style" w:cs="Courier New"/>
          <w:sz w:val="18"/>
          <w:szCs w:val="18"/>
        </w:rPr>
        <w:t>alebo</w:t>
      </w:r>
      <w:r>
        <w:rPr>
          <w:rFonts w:ascii="Bookman Old Style" w:hAnsi="Bookman Old Style" w:cs="Courier New"/>
          <w:sz w:val="18"/>
          <w:szCs w:val="18"/>
        </w:rPr>
        <w:t xml:space="preserve"> </w:t>
      </w:r>
      <w:r w:rsidR="000232EA" w:rsidRPr="00592628">
        <w:rPr>
          <w:rFonts w:ascii="Bookman Old Style" w:hAnsi="Bookman Old Style" w:cs="Courier New"/>
          <w:sz w:val="18"/>
          <w:szCs w:val="18"/>
        </w:rPr>
        <w:t>jej</w:t>
      </w:r>
      <w:r>
        <w:rPr>
          <w:rFonts w:ascii="Bookman Old Style" w:hAnsi="Bookman Old Style" w:cs="Courier New"/>
          <w:sz w:val="18"/>
          <w:szCs w:val="18"/>
        </w:rPr>
        <w:t xml:space="preserve"> </w:t>
      </w:r>
      <w:r w:rsidR="000232EA" w:rsidRPr="00592628">
        <w:rPr>
          <w:rFonts w:ascii="Bookman Old Style" w:hAnsi="Bookman Old Style" w:cs="Courier New"/>
          <w:sz w:val="18"/>
          <w:szCs w:val="18"/>
        </w:rPr>
        <w:t>zrušeni</w:t>
      </w:r>
      <w:r>
        <w:rPr>
          <w:rFonts w:ascii="Bookman Old Style" w:hAnsi="Bookman Old Style" w:cs="Courier New"/>
          <w:sz w:val="18"/>
          <w:szCs w:val="18"/>
        </w:rPr>
        <w:t xml:space="preserve">u </w:t>
      </w:r>
      <w:r w:rsidR="000232EA" w:rsidRPr="00592628">
        <w:rPr>
          <w:rFonts w:ascii="Bookman Old Style" w:hAnsi="Bookman Old Style" w:cs="Courier New"/>
          <w:sz w:val="18"/>
          <w:szCs w:val="18"/>
        </w:rPr>
        <w:t>s likvidáciou,</w:t>
      </w:r>
    </w:p>
    <w:p w:rsidR="00592628" w:rsidRDefault="000232EA" w:rsidP="004D5EB7">
      <w:pPr>
        <w:pStyle w:val="Odsekzoznamu"/>
        <w:numPr>
          <w:ilvl w:val="1"/>
          <w:numId w:val="5"/>
        </w:numPr>
        <w:autoSpaceDE w:val="0"/>
        <w:autoSpaceDN w:val="0"/>
        <w:adjustRightInd w:val="0"/>
        <w:spacing w:after="0" w:line="240" w:lineRule="auto"/>
        <w:rPr>
          <w:rFonts w:ascii="Bookman Old Style" w:hAnsi="Bookman Old Style" w:cs="Courier New"/>
          <w:sz w:val="18"/>
          <w:szCs w:val="18"/>
        </w:rPr>
      </w:pPr>
      <w:r w:rsidRPr="00592628">
        <w:rPr>
          <w:rFonts w:ascii="Bookman Old Style" w:hAnsi="Bookman Old Style" w:cs="Courier New"/>
          <w:sz w:val="18"/>
          <w:szCs w:val="18"/>
        </w:rPr>
        <w:t>schvaľuje</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vnútorné predpisy</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a</w:t>
      </w:r>
      <w:r w:rsidR="00592628" w:rsidRPr="00592628">
        <w:rPr>
          <w:rFonts w:ascii="Bookman Old Style" w:hAnsi="Bookman Old Style" w:cs="Courier New"/>
          <w:sz w:val="18"/>
          <w:szCs w:val="18"/>
        </w:rPr>
        <w:t> </w:t>
      </w:r>
      <w:r w:rsidRPr="00592628">
        <w:rPr>
          <w:rFonts w:ascii="Bookman Old Style" w:hAnsi="Bookman Old Style" w:cs="Courier New"/>
          <w:sz w:val="18"/>
          <w:szCs w:val="18"/>
        </w:rPr>
        <w:t>ich</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zmeny</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po</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predchádzajúcich</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písomných</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vyjadreniach</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vedeckej</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rady</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 xml:space="preserve">a dozornej </w:t>
      </w:r>
      <w:r w:rsidR="00592628" w:rsidRPr="00592628">
        <w:rPr>
          <w:rFonts w:ascii="Bookman Old Style" w:hAnsi="Bookman Old Style" w:cs="Courier New"/>
          <w:sz w:val="18"/>
          <w:szCs w:val="18"/>
        </w:rPr>
        <w:t>r</w:t>
      </w:r>
      <w:r w:rsidRPr="00592628">
        <w:rPr>
          <w:rFonts w:ascii="Bookman Old Style" w:hAnsi="Bookman Old Style" w:cs="Courier New"/>
          <w:sz w:val="18"/>
          <w:szCs w:val="18"/>
        </w:rPr>
        <w:t>ady</w:t>
      </w:r>
      <w:r w:rsidR="004D5EB7">
        <w:rPr>
          <w:rFonts w:ascii="Bookman Old Style" w:hAnsi="Bookman Old Style" w:cs="Courier New"/>
          <w:sz w:val="18"/>
          <w:szCs w:val="18"/>
        </w:rPr>
        <w:t xml:space="preserve"> (</w:t>
      </w:r>
      <w:r w:rsidRPr="00592628">
        <w:rPr>
          <w:rFonts w:ascii="Bookman Old Style" w:hAnsi="Bookman Old Style" w:cs="Courier New"/>
          <w:sz w:val="18"/>
          <w:szCs w:val="18"/>
        </w:rPr>
        <w:t>uplynutím</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lehoty</w:t>
      </w:r>
      <w:r w:rsidR="008720CE">
        <w:rPr>
          <w:rFonts w:ascii="Bookman Old Style" w:hAnsi="Bookman Old Style" w:cs="Courier New"/>
          <w:sz w:val="18"/>
          <w:szCs w:val="18"/>
        </w:rPr>
        <w:t xml:space="preserve"> </w:t>
      </w:r>
      <w:r w:rsidRPr="00592628">
        <w:rPr>
          <w:rFonts w:ascii="Bookman Old Style" w:hAnsi="Bookman Old Style" w:cs="Courier New"/>
          <w:sz w:val="18"/>
          <w:szCs w:val="18"/>
        </w:rPr>
        <w:t>30</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dní</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od</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doručenia</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návrhu</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správnej</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rady</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predsedovi</w:t>
      </w:r>
      <w:r w:rsidR="00592628" w:rsidRPr="00592628">
        <w:rPr>
          <w:rFonts w:ascii="Bookman Old Style" w:hAnsi="Bookman Old Style" w:cs="Courier New"/>
          <w:sz w:val="18"/>
          <w:szCs w:val="18"/>
        </w:rPr>
        <w:t xml:space="preserve"> </w:t>
      </w:r>
      <w:r w:rsidRPr="00592628">
        <w:rPr>
          <w:rFonts w:ascii="Bookman Old Style" w:hAnsi="Bookman Old Style" w:cs="Courier New"/>
          <w:sz w:val="18"/>
          <w:szCs w:val="18"/>
        </w:rPr>
        <w:t>alebo poverenému</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členovi</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vedeckej</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rady</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alebo</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dozornej</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rady</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platí,</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že</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príslušný</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orgán</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sa</w:t>
      </w:r>
      <w:r w:rsidR="00592628">
        <w:rPr>
          <w:rFonts w:ascii="Bookman Old Style" w:hAnsi="Bookman Old Style" w:cs="Courier New"/>
          <w:sz w:val="18"/>
          <w:szCs w:val="18"/>
        </w:rPr>
        <w:t xml:space="preserve"> </w:t>
      </w:r>
      <w:r w:rsidRPr="00592628">
        <w:rPr>
          <w:rFonts w:ascii="Bookman Old Style" w:hAnsi="Bookman Old Style" w:cs="Courier New"/>
          <w:sz w:val="18"/>
          <w:szCs w:val="18"/>
        </w:rPr>
        <w:t>vyjadril súhlasne</w:t>
      </w:r>
      <w:r w:rsidR="004D5EB7">
        <w:rPr>
          <w:rFonts w:ascii="Bookman Old Style" w:hAnsi="Bookman Old Style" w:cs="Courier New"/>
          <w:sz w:val="18"/>
          <w:szCs w:val="18"/>
        </w:rPr>
        <w:t>)</w:t>
      </w:r>
      <w:r w:rsidRPr="00592628">
        <w:rPr>
          <w:rFonts w:ascii="Bookman Old Style" w:hAnsi="Bookman Old Style" w:cs="Courier New"/>
          <w:sz w:val="18"/>
          <w:szCs w:val="18"/>
        </w:rPr>
        <w:t>,</w:t>
      </w:r>
    </w:p>
    <w:p w:rsidR="004D5EB7" w:rsidRDefault="004D5EB7" w:rsidP="004D5EB7">
      <w:pPr>
        <w:pStyle w:val="Odsekzoznamu"/>
        <w:numPr>
          <w:ilvl w:val="1"/>
          <w:numId w:val="5"/>
        </w:numPr>
        <w:autoSpaceDE w:val="0"/>
        <w:autoSpaceDN w:val="0"/>
        <w:adjustRightInd w:val="0"/>
        <w:spacing w:after="0" w:line="240" w:lineRule="auto"/>
        <w:rPr>
          <w:rFonts w:ascii="Bookman Old Style" w:hAnsi="Bookman Old Style" w:cs="Courier New"/>
          <w:sz w:val="18"/>
          <w:szCs w:val="18"/>
        </w:rPr>
      </w:pPr>
      <w:r>
        <w:rPr>
          <w:rFonts w:ascii="Bookman Old Style" w:hAnsi="Bookman Old Style" w:cs="Courier New"/>
          <w:sz w:val="18"/>
          <w:szCs w:val="18"/>
        </w:rPr>
        <w:t xml:space="preserve">schvaľuje </w:t>
      </w:r>
      <w:r w:rsidR="000232EA" w:rsidRPr="004D5EB7">
        <w:rPr>
          <w:rFonts w:ascii="Bookman Old Style" w:hAnsi="Bookman Old Style" w:cs="Courier New"/>
          <w:sz w:val="18"/>
          <w:szCs w:val="18"/>
        </w:rPr>
        <w:t>strednodobý výhľad</w:t>
      </w:r>
      <w:r w:rsidR="00592628"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financovania</w:t>
      </w:r>
      <w:r w:rsidR="00592628"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na</w:t>
      </w:r>
      <w:r w:rsidR="00592628"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tri</w:t>
      </w:r>
      <w:r w:rsidR="00592628"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až</w:t>
      </w:r>
      <w:r w:rsidR="00592628"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päť</w:t>
      </w:r>
      <w:r w:rsidR="00592628"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rokov,</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odpisový plán</w:t>
      </w:r>
      <w:r>
        <w:rPr>
          <w:rFonts w:ascii="Bookman Old Style" w:hAnsi="Bookman Old Style" w:cs="Courier New"/>
          <w:sz w:val="18"/>
          <w:szCs w:val="18"/>
        </w:rPr>
        <w:t xml:space="preserve">, </w:t>
      </w:r>
    </w:p>
    <w:p w:rsidR="004D5EB7" w:rsidRDefault="004D5EB7" w:rsidP="004D5EB7">
      <w:pPr>
        <w:pStyle w:val="Odsekzoznamu"/>
        <w:numPr>
          <w:ilvl w:val="1"/>
          <w:numId w:val="5"/>
        </w:numPr>
        <w:autoSpaceDE w:val="0"/>
        <w:autoSpaceDN w:val="0"/>
        <w:adjustRightInd w:val="0"/>
        <w:spacing w:after="0" w:line="240" w:lineRule="auto"/>
        <w:rPr>
          <w:rFonts w:ascii="Bookman Old Style" w:hAnsi="Bookman Old Style" w:cs="Courier New"/>
          <w:sz w:val="18"/>
          <w:szCs w:val="18"/>
        </w:rPr>
      </w:pPr>
      <w:r w:rsidRPr="004D5EB7">
        <w:rPr>
          <w:rFonts w:ascii="Bookman Old Style" w:hAnsi="Bookman Old Style" w:cs="Courier New"/>
          <w:sz w:val="18"/>
          <w:szCs w:val="18"/>
        </w:rPr>
        <w:t xml:space="preserve">schvaľuje </w:t>
      </w:r>
      <w:r w:rsidR="000232EA" w:rsidRPr="004D5EB7">
        <w:rPr>
          <w:rFonts w:ascii="Bookman Old Style" w:hAnsi="Bookman Old Style" w:cs="Courier New"/>
          <w:sz w:val="18"/>
          <w:szCs w:val="18"/>
        </w:rPr>
        <w:t>uzatvorenie zmluvy</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o</w:t>
      </w:r>
      <w:r w:rsidRPr="004D5EB7">
        <w:rPr>
          <w:rFonts w:ascii="Bookman Old Style" w:hAnsi="Bookman Old Style" w:cs="Courier New"/>
          <w:sz w:val="18"/>
          <w:szCs w:val="18"/>
        </w:rPr>
        <w:t> </w:t>
      </w:r>
      <w:r w:rsidR="000232EA" w:rsidRPr="004D5EB7">
        <w:rPr>
          <w:rFonts w:ascii="Bookman Old Style" w:hAnsi="Bookman Old Style" w:cs="Courier New"/>
          <w:sz w:val="18"/>
          <w:szCs w:val="18"/>
        </w:rPr>
        <w:t>čerpaní</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úveru</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v</w:t>
      </w:r>
      <w:r w:rsidRPr="004D5EB7">
        <w:rPr>
          <w:rFonts w:ascii="Bookman Old Style" w:hAnsi="Bookman Old Style" w:cs="Courier New"/>
          <w:sz w:val="18"/>
          <w:szCs w:val="18"/>
        </w:rPr>
        <w:t> </w:t>
      </w:r>
      <w:r w:rsidR="000232EA" w:rsidRPr="004D5EB7">
        <w:rPr>
          <w:rFonts w:ascii="Bookman Old Style" w:hAnsi="Bookman Old Style" w:cs="Courier New"/>
          <w:sz w:val="18"/>
          <w:szCs w:val="18"/>
        </w:rPr>
        <w:t>prospech</w:t>
      </w:r>
      <w:r w:rsidRPr="004D5EB7">
        <w:rPr>
          <w:rFonts w:ascii="Bookman Old Style" w:hAnsi="Bookman Old Style" w:cs="Courier New"/>
          <w:sz w:val="18"/>
          <w:szCs w:val="18"/>
        </w:rPr>
        <w:t xml:space="preserve"> ústavu</w:t>
      </w:r>
      <w:r w:rsidR="000232EA" w:rsidRPr="004D5EB7">
        <w:rPr>
          <w:rFonts w:ascii="Bookman Old Style" w:hAnsi="Bookman Old Style" w:cs="Courier New"/>
          <w:sz w:val="18"/>
          <w:szCs w:val="18"/>
        </w:rPr>
        <w:t>,</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ak</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nejde</w:t>
      </w:r>
      <w:r>
        <w:rPr>
          <w:rFonts w:ascii="Bookman Old Style" w:hAnsi="Bookman Old Style" w:cs="Courier New"/>
          <w:sz w:val="18"/>
          <w:szCs w:val="18"/>
        </w:rPr>
        <w:t xml:space="preserve"> </w:t>
      </w:r>
      <w:r w:rsidR="000232EA" w:rsidRPr="004D5EB7">
        <w:rPr>
          <w:rFonts w:ascii="Bookman Old Style" w:hAnsi="Bookman Old Style" w:cs="Courier New"/>
          <w:sz w:val="18"/>
          <w:szCs w:val="18"/>
        </w:rPr>
        <w:t>o zmluvu, na</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ktorej</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uzatvorenie</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dáva</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predchádzajúci</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písomný</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súhlas</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dozorná</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rada</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alebo</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dozorná rada</w:t>
      </w:r>
      <w:r w:rsidRPr="004D5EB7">
        <w:rPr>
          <w:rFonts w:ascii="Bookman Old Style" w:hAnsi="Bookman Old Style" w:cs="Courier New"/>
          <w:sz w:val="18"/>
          <w:szCs w:val="18"/>
        </w:rPr>
        <w:t xml:space="preserve"> </w:t>
      </w:r>
      <w:r w:rsidR="000232EA" w:rsidRPr="004D5EB7">
        <w:rPr>
          <w:rFonts w:ascii="Bookman Old Style" w:hAnsi="Bookman Old Style" w:cs="Courier New"/>
          <w:sz w:val="18"/>
          <w:szCs w:val="18"/>
        </w:rPr>
        <w:t>a zakladateľ,</w:t>
      </w:r>
    </w:p>
    <w:p w:rsidR="004D5EB7" w:rsidRDefault="000232EA" w:rsidP="004D5EB7">
      <w:pPr>
        <w:pStyle w:val="Odsekzoznamu"/>
        <w:numPr>
          <w:ilvl w:val="1"/>
          <w:numId w:val="5"/>
        </w:numPr>
        <w:autoSpaceDE w:val="0"/>
        <w:autoSpaceDN w:val="0"/>
        <w:adjustRightInd w:val="0"/>
        <w:spacing w:after="0" w:line="240" w:lineRule="auto"/>
        <w:rPr>
          <w:rFonts w:ascii="Bookman Old Style" w:hAnsi="Bookman Old Style" w:cs="Courier New"/>
          <w:sz w:val="18"/>
          <w:szCs w:val="18"/>
        </w:rPr>
      </w:pPr>
      <w:r w:rsidRPr="004D5EB7">
        <w:rPr>
          <w:rFonts w:ascii="Bookman Old Style" w:hAnsi="Bookman Old Style" w:cs="Courier New"/>
          <w:sz w:val="18"/>
          <w:szCs w:val="18"/>
        </w:rPr>
        <w:t>rozhoduje o</w:t>
      </w:r>
      <w:r w:rsidR="004D5EB7" w:rsidRPr="004D5EB7">
        <w:rPr>
          <w:rFonts w:ascii="Bookman Old Style" w:hAnsi="Bookman Old Style" w:cs="Courier New"/>
          <w:sz w:val="18"/>
          <w:szCs w:val="18"/>
        </w:rPr>
        <w:t> </w:t>
      </w:r>
      <w:r w:rsidRPr="004D5EB7">
        <w:rPr>
          <w:rFonts w:ascii="Bookman Old Style" w:hAnsi="Bookman Old Style" w:cs="Courier New"/>
          <w:sz w:val="18"/>
          <w:szCs w:val="18"/>
        </w:rPr>
        <w:t>ukončení</w:t>
      </w:r>
      <w:r w:rsidR="004D5EB7" w:rsidRPr="004D5EB7">
        <w:rPr>
          <w:rFonts w:ascii="Bookman Old Style" w:hAnsi="Bookman Old Style" w:cs="Courier New"/>
          <w:sz w:val="18"/>
          <w:szCs w:val="18"/>
        </w:rPr>
        <w:t xml:space="preserve"> </w:t>
      </w:r>
      <w:r w:rsidRPr="004D5EB7">
        <w:rPr>
          <w:rFonts w:ascii="Bookman Old Style" w:hAnsi="Bookman Old Style" w:cs="Courier New"/>
          <w:sz w:val="18"/>
          <w:szCs w:val="18"/>
        </w:rPr>
        <w:t>projektu</w:t>
      </w:r>
      <w:r w:rsidR="004D5EB7" w:rsidRPr="004D5EB7">
        <w:rPr>
          <w:rFonts w:ascii="Bookman Old Style" w:hAnsi="Bookman Old Style" w:cs="Courier New"/>
          <w:sz w:val="18"/>
          <w:szCs w:val="18"/>
        </w:rPr>
        <w:t xml:space="preserve"> </w:t>
      </w:r>
      <w:r w:rsidRPr="004D5EB7">
        <w:rPr>
          <w:rFonts w:ascii="Bookman Old Style" w:hAnsi="Bookman Old Style" w:cs="Courier New"/>
          <w:sz w:val="18"/>
          <w:szCs w:val="18"/>
        </w:rPr>
        <w:t>v</w:t>
      </w:r>
      <w:r w:rsidR="004D5EB7" w:rsidRPr="004D5EB7">
        <w:rPr>
          <w:rFonts w:ascii="Bookman Old Style" w:hAnsi="Bookman Old Style" w:cs="Courier New"/>
          <w:sz w:val="18"/>
          <w:szCs w:val="18"/>
        </w:rPr>
        <w:t> </w:t>
      </w:r>
      <w:r w:rsidRPr="004D5EB7">
        <w:rPr>
          <w:rFonts w:ascii="Bookman Old Style" w:hAnsi="Bookman Old Style" w:cs="Courier New"/>
          <w:sz w:val="18"/>
          <w:szCs w:val="18"/>
        </w:rPr>
        <w:t>rámci</w:t>
      </w:r>
      <w:r w:rsidR="004D5EB7" w:rsidRPr="004D5EB7">
        <w:rPr>
          <w:rFonts w:ascii="Bookman Old Style" w:hAnsi="Bookman Old Style" w:cs="Courier New"/>
          <w:sz w:val="18"/>
          <w:szCs w:val="18"/>
        </w:rPr>
        <w:t xml:space="preserve"> </w:t>
      </w:r>
      <w:r w:rsidRPr="004D5EB7">
        <w:rPr>
          <w:rFonts w:ascii="Bookman Old Style" w:hAnsi="Bookman Old Style" w:cs="Courier New"/>
          <w:sz w:val="18"/>
          <w:szCs w:val="18"/>
        </w:rPr>
        <w:t>činností</w:t>
      </w:r>
      <w:r w:rsidR="004D5EB7" w:rsidRPr="004D5EB7">
        <w:rPr>
          <w:rFonts w:ascii="Bookman Old Style" w:hAnsi="Bookman Old Style" w:cs="Courier New"/>
          <w:sz w:val="18"/>
          <w:szCs w:val="18"/>
        </w:rPr>
        <w:t xml:space="preserve"> </w:t>
      </w:r>
      <w:r w:rsidRPr="004D5EB7">
        <w:rPr>
          <w:rFonts w:ascii="Bookman Old Style" w:hAnsi="Bookman Old Style" w:cs="Courier New"/>
          <w:sz w:val="18"/>
          <w:szCs w:val="18"/>
        </w:rPr>
        <w:t xml:space="preserve">podľa </w:t>
      </w:r>
      <w:r w:rsidR="004D5EB7">
        <w:rPr>
          <w:rFonts w:ascii="Bookman Old Style" w:hAnsi="Bookman Old Style" w:cs="Courier New"/>
          <w:sz w:val="18"/>
          <w:szCs w:val="18"/>
        </w:rPr>
        <w:t xml:space="preserve">zakladacej listiny </w:t>
      </w:r>
      <w:r w:rsidR="004D5EB7" w:rsidRPr="004D5EB7">
        <w:rPr>
          <w:rFonts w:ascii="Bookman Old Style" w:hAnsi="Bookman Old Style" w:cs="Courier New"/>
          <w:sz w:val="18"/>
          <w:szCs w:val="18"/>
        </w:rPr>
        <w:t>ústavu</w:t>
      </w:r>
      <w:r w:rsidR="004D5EB7">
        <w:rPr>
          <w:rFonts w:ascii="Bookman Old Style" w:hAnsi="Bookman Old Style" w:cs="Courier New"/>
          <w:sz w:val="18"/>
          <w:szCs w:val="18"/>
        </w:rPr>
        <w:t xml:space="preserve">, ak </w:t>
      </w:r>
      <w:r w:rsidRPr="004D5EB7">
        <w:rPr>
          <w:rFonts w:ascii="Bookman Old Style" w:hAnsi="Bookman Old Style" w:cs="Courier New"/>
          <w:sz w:val="18"/>
          <w:szCs w:val="18"/>
        </w:rPr>
        <w:t>nedosahuje ukazovatele</w:t>
      </w:r>
      <w:r w:rsidR="004D5EB7">
        <w:rPr>
          <w:rFonts w:ascii="Bookman Old Style" w:hAnsi="Bookman Old Style" w:cs="Courier New"/>
          <w:sz w:val="18"/>
          <w:szCs w:val="18"/>
        </w:rPr>
        <w:t xml:space="preserve"> </w:t>
      </w:r>
      <w:r w:rsidRPr="004D5EB7">
        <w:rPr>
          <w:rFonts w:ascii="Bookman Old Style" w:hAnsi="Bookman Old Style" w:cs="Courier New"/>
          <w:sz w:val="18"/>
          <w:szCs w:val="18"/>
        </w:rPr>
        <w:t>určené</w:t>
      </w:r>
      <w:r w:rsidR="004D5EB7">
        <w:rPr>
          <w:rFonts w:ascii="Bookman Old Style" w:hAnsi="Bookman Old Style" w:cs="Courier New"/>
          <w:sz w:val="18"/>
          <w:szCs w:val="18"/>
        </w:rPr>
        <w:t xml:space="preserve"> </w:t>
      </w:r>
      <w:r w:rsidRPr="004D5EB7">
        <w:rPr>
          <w:rFonts w:ascii="Bookman Old Style" w:hAnsi="Bookman Old Style" w:cs="Courier New"/>
          <w:sz w:val="18"/>
          <w:szCs w:val="18"/>
        </w:rPr>
        <w:t>správnou</w:t>
      </w:r>
      <w:r w:rsidR="004D5EB7">
        <w:rPr>
          <w:rFonts w:ascii="Bookman Old Style" w:hAnsi="Bookman Old Style" w:cs="Courier New"/>
          <w:sz w:val="18"/>
          <w:szCs w:val="18"/>
        </w:rPr>
        <w:t xml:space="preserve"> </w:t>
      </w:r>
      <w:r w:rsidRPr="004D5EB7">
        <w:rPr>
          <w:rFonts w:ascii="Bookman Old Style" w:hAnsi="Bookman Old Style" w:cs="Courier New"/>
          <w:sz w:val="18"/>
          <w:szCs w:val="18"/>
        </w:rPr>
        <w:t>radou,</w:t>
      </w:r>
    </w:p>
    <w:p w:rsidR="004D5EB7" w:rsidRDefault="000232EA" w:rsidP="004D5EB7">
      <w:pPr>
        <w:pStyle w:val="Odsekzoznamu"/>
        <w:numPr>
          <w:ilvl w:val="1"/>
          <w:numId w:val="5"/>
        </w:numPr>
        <w:autoSpaceDE w:val="0"/>
        <w:autoSpaceDN w:val="0"/>
        <w:adjustRightInd w:val="0"/>
        <w:spacing w:after="0" w:line="240" w:lineRule="auto"/>
        <w:rPr>
          <w:rFonts w:ascii="Bookman Old Style" w:hAnsi="Bookman Old Style" w:cs="Courier New"/>
          <w:sz w:val="18"/>
          <w:szCs w:val="18"/>
        </w:rPr>
      </w:pPr>
      <w:r w:rsidRPr="004D5EB7">
        <w:rPr>
          <w:rFonts w:ascii="Bookman Old Style" w:hAnsi="Bookman Old Style" w:cs="Courier New"/>
          <w:sz w:val="18"/>
          <w:szCs w:val="18"/>
        </w:rPr>
        <w:t>podieľa sa</w:t>
      </w:r>
      <w:r w:rsidR="004D5EB7" w:rsidRPr="004D5EB7">
        <w:rPr>
          <w:rFonts w:ascii="Bookman Old Style" w:hAnsi="Bookman Old Style" w:cs="Courier New"/>
          <w:sz w:val="18"/>
          <w:szCs w:val="18"/>
        </w:rPr>
        <w:t xml:space="preserve"> </w:t>
      </w:r>
      <w:r w:rsidRPr="004D5EB7">
        <w:rPr>
          <w:rFonts w:ascii="Bookman Old Style" w:hAnsi="Bookman Old Style" w:cs="Courier New"/>
          <w:sz w:val="18"/>
          <w:szCs w:val="18"/>
        </w:rPr>
        <w:t>na</w:t>
      </w:r>
      <w:r w:rsidR="004D5EB7" w:rsidRPr="004D5EB7">
        <w:rPr>
          <w:rFonts w:ascii="Bookman Old Style" w:hAnsi="Bookman Old Style" w:cs="Courier New"/>
          <w:sz w:val="18"/>
          <w:szCs w:val="18"/>
        </w:rPr>
        <w:t xml:space="preserve"> </w:t>
      </w:r>
      <w:r w:rsidRPr="004D5EB7">
        <w:rPr>
          <w:rFonts w:ascii="Bookman Old Style" w:hAnsi="Bookman Old Style" w:cs="Courier New"/>
          <w:sz w:val="18"/>
          <w:szCs w:val="18"/>
        </w:rPr>
        <w:t>príprave</w:t>
      </w:r>
      <w:r w:rsidR="004D5EB7" w:rsidRPr="004D5EB7">
        <w:rPr>
          <w:rFonts w:ascii="Bookman Old Style" w:hAnsi="Bookman Old Style" w:cs="Courier New"/>
          <w:sz w:val="18"/>
          <w:szCs w:val="18"/>
        </w:rPr>
        <w:t xml:space="preserve"> </w:t>
      </w:r>
      <w:r w:rsidRPr="004D5EB7">
        <w:rPr>
          <w:rFonts w:ascii="Bookman Old Style" w:hAnsi="Bookman Old Style" w:cs="Courier New"/>
          <w:sz w:val="18"/>
          <w:szCs w:val="18"/>
        </w:rPr>
        <w:t>a</w:t>
      </w:r>
      <w:r w:rsidR="004D5EB7" w:rsidRPr="004D5EB7">
        <w:rPr>
          <w:rFonts w:ascii="Bookman Old Style" w:hAnsi="Bookman Old Style" w:cs="Courier New"/>
          <w:sz w:val="18"/>
          <w:szCs w:val="18"/>
        </w:rPr>
        <w:t> </w:t>
      </w:r>
      <w:r w:rsidRPr="004D5EB7">
        <w:rPr>
          <w:rFonts w:ascii="Bookman Old Style" w:hAnsi="Bookman Old Style" w:cs="Courier New"/>
          <w:sz w:val="18"/>
          <w:szCs w:val="18"/>
        </w:rPr>
        <w:t>realizácii</w:t>
      </w:r>
      <w:r w:rsidR="004D5EB7" w:rsidRPr="004D5EB7">
        <w:rPr>
          <w:rFonts w:ascii="Bookman Old Style" w:hAnsi="Bookman Old Style" w:cs="Courier New"/>
          <w:sz w:val="18"/>
          <w:szCs w:val="18"/>
        </w:rPr>
        <w:t xml:space="preserve"> </w:t>
      </w:r>
      <w:r w:rsidRPr="004D5EB7">
        <w:rPr>
          <w:rFonts w:ascii="Bookman Old Style" w:hAnsi="Bookman Old Style" w:cs="Courier New"/>
          <w:sz w:val="18"/>
          <w:szCs w:val="18"/>
        </w:rPr>
        <w:t>výberového</w:t>
      </w:r>
      <w:r w:rsidR="004D5EB7" w:rsidRPr="004D5EB7">
        <w:rPr>
          <w:rFonts w:ascii="Bookman Old Style" w:hAnsi="Bookman Old Style" w:cs="Courier New"/>
          <w:sz w:val="18"/>
          <w:szCs w:val="18"/>
        </w:rPr>
        <w:t xml:space="preserve"> </w:t>
      </w:r>
      <w:r w:rsidRPr="004D5EB7">
        <w:rPr>
          <w:rFonts w:ascii="Bookman Old Style" w:hAnsi="Bookman Old Style" w:cs="Courier New"/>
          <w:sz w:val="18"/>
          <w:szCs w:val="18"/>
        </w:rPr>
        <w:t>konania</w:t>
      </w:r>
      <w:r w:rsidR="008720CE">
        <w:rPr>
          <w:rFonts w:ascii="Bookman Old Style" w:hAnsi="Bookman Old Style" w:cs="Courier New"/>
          <w:sz w:val="18"/>
          <w:szCs w:val="18"/>
        </w:rPr>
        <w:t xml:space="preserve"> </w:t>
      </w:r>
      <w:r w:rsidRPr="004D5EB7">
        <w:rPr>
          <w:rFonts w:ascii="Bookman Old Style" w:hAnsi="Bookman Old Style" w:cs="Courier New"/>
          <w:sz w:val="18"/>
          <w:szCs w:val="18"/>
        </w:rPr>
        <w:t>na</w:t>
      </w:r>
      <w:r w:rsidR="004D5EB7" w:rsidRPr="004D5EB7">
        <w:rPr>
          <w:rFonts w:ascii="Bookman Old Style" w:hAnsi="Bookman Old Style" w:cs="Courier New"/>
          <w:sz w:val="18"/>
          <w:szCs w:val="18"/>
        </w:rPr>
        <w:t xml:space="preserve"> </w:t>
      </w:r>
      <w:r w:rsidRPr="004D5EB7">
        <w:rPr>
          <w:rFonts w:ascii="Bookman Old Style" w:hAnsi="Bookman Old Style" w:cs="Courier New"/>
          <w:sz w:val="18"/>
          <w:szCs w:val="18"/>
        </w:rPr>
        <w:t>obsadenie</w:t>
      </w:r>
      <w:r w:rsidR="004D5EB7" w:rsidRPr="004D5EB7">
        <w:rPr>
          <w:rFonts w:ascii="Bookman Old Style" w:hAnsi="Bookman Old Style" w:cs="Courier New"/>
          <w:sz w:val="18"/>
          <w:szCs w:val="18"/>
        </w:rPr>
        <w:t xml:space="preserve"> </w:t>
      </w:r>
      <w:r w:rsidRPr="004D5EB7">
        <w:rPr>
          <w:rFonts w:ascii="Bookman Old Style" w:hAnsi="Bookman Old Style" w:cs="Courier New"/>
          <w:sz w:val="18"/>
          <w:szCs w:val="18"/>
        </w:rPr>
        <w:t>funkcie</w:t>
      </w:r>
      <w:r w:rsidR="004D5EB7" w:rsidRPr="004D5EB7">
        <w:rPr>
          <w:rFonts w:ascii="Bookman Old Style" w:hAnsi="Bookman Old Style" w:cs="Courier New"/>
          <w:sz w:val="18"/>
          <w:szCs w:val="18"/>
        </w:rPr>
        <w:t xml:space="preserve"> </w:t>
      </w:r>
      <w:r w:rsidRPr="004D5EB7">
        <w:rPr>
          <w:rFonts w:ascii="Bookman Old Style" w:hAnsi="Bookman Old Style" w:cs="Courier New"/>
          <w:sz w:val="18"/>
          <w:szCs w:val="18"/>
        </w:rPr>
        <w:t>riaditeľa</w:t>
      </w:r>
      <w:r w:rsidR="004D5EB7" w:rsidRPr="004D5EB7">
        <w:rPr>
          <w:rFonts w:ascii="Bookman Old Style" w:hAnsi="Bookman Old Style" w:cs="Courier New"/>
          <w:sz w:val="18"/>
          <w:szCs w:val="18"/>
        </w:rPr>
        <w:t xml:space="preserve"> </w:t>
      </w:r>
      <w:r w:rsidRPr="004D5EB7">
        <w:rPr>
          <w:rFonts w:ascii="Bookman Old Style" w:hAnsi="Bookman Old Style" w:cs="Courier New"/>
          <w:sz w:val="18"/>
          <w:szCs w:val="18"/>
        </w:rPr>
        <w:t>spôsobom</w:t>
      </w:r>
      <w:r w:rsidR="004D5EB7" w:rsidRPr="004D5EB7">
        <w:rPr>
          <w:rFonts w:ascii="Bookman Old Style" w:hAnsi="Bookman Old Style" w:cs="Courier New"/>
          <w:sz w:val="18"/>
          <w:szCs w:val="18"/>
        </w:rPr>
        <w:t xml:space="preserve"> </w:t>
      </w:r>
      <w:r w:rsidRPr="004D5EB7">
        <w:rPr>
          <w:rFonts w:ascii="Bookman Old Style" w:hAnsi="Bookman Old Style" w:cs="Courier New"/>
          <w:sz w:val="18"/>
          <w:szCs w:val="18"/>
        </w:rPr>
        <w:t>určeným podľa</w:t>
      </w:r>
      <w:r w:rsidR="004D5EB7">
        <w:rPr>
          <w:rFonts w:ascii="Bookman Old Style" w:hAnsi="Bookman Old Style" w:cs="Courier New"/>
          <w:sz w:val="18"/>
          <w:szCs w:val="18"/>
        </w:rPr>
        <w:t xml:space="preserve"> </w:t>
      </w:r>
      <w:r w:rsidRPr="004D5EB7">
        <w:rPr>
          <w:rFonts w:ascii="Bookman Old Style" w:hAnsi="Bookman Old Style" w:cs="Courier New"/>
          <w:sz w:val="18"/>
          <w:szCs w:val="18"/>
        </w:rPr>
        <w:t>predpisu</w:t>
      </w:r>
      <w:r w:rsidR="004D5EB7">
        <w:rPr>
          <w:rFonts w:ascii="Bookman Old Style" w:hAnsi="Bookman Old Style" w:cs="Courier New"/>
          <w:sz w:val="18"/>
          <w:szCs w:val="18"/>
        </w:rPr>
        <w:t xml:space="preserve"> </w:t>
      </w:r>
      <w:r w:rsidRPr="004D5EB7">
        <w:rPr>
          <w:rFonts w:ascii="Bookman Old Style" w:hAnsi="Bookman Old Style" w:cs="Courier New"/>
          <w:sz w:val="18"/>
          <w:szCs w:val="18"/>
        </w:rPr>
        <w:t>zakladateľa,</w:t>
      </w:r>
    </w:p>
    <w:p w:rsidR="004D5EB7" w:rsidRDefault="000232EA" w:rsidP="004D5EB7">
      <w:pPr>
        <w:pStyle w:val="Odsekzoznamu"/>
        <w:numPr>
          <w:ilvl w:val="1"/>
          <w:numId w:val="5"/>
        </w:numPr>
        <w:autoSpaceDE w:val="0"/>
        <w:autoSpaceDN w:val="0"/>
        <w:adjustRightInd w:val="0"/>
        <w:spacing w:after="0" w:line="240" w:lineRule="auto"/>
        <w:rPr>
          <w:rFonts w:ascii="Bookman Old Style" w:hAnsi="Bookman Old Style" w:cs="Courier New"/>
          <w:sz w:val="18"/>
          <w:szCs w:val="18"/>
        </w:rPr>
      </w:pPr>
      <w:r w:rsidRPr="004D5EB7">
        <w:rPr>
          <w:rFonts w:ascii="Bookman Old Style" w:hAnsi="Bookman Old Style" w:cs="Courier New"/>
          <w:sz w:val="18"/>
          <w:szCs w:val="18"/>
        </w:rPr>
        <w:t>vydáva rokovací</w:t>
      </w:r>
      <w:r w:rsidR="008720CE">
        <w:rPr>
          <w:rFonts w:ascii="Bookman Old Style" w:hAnsi="Bookman Old Style" w:cs="Courier New"/>
          <w:sz w:val="18"/>
          <w:szCs w:val="18"/>
        </w:rPr>
        <w:t xml:space="preserve"> </w:t>
      </w:r>
      <w:r w:rsidRPr="004D5EB7">
        <w:rPr>
          <w:rFonts w:ascii="Bookman Old Style" w:hAnsi="Bookman Old Style" w:cs="Courier New"/>
          <w:sz w:val="18"/>
          <w:szCs w:val="18"/>
        </w:rPr>
        <w:t>poriadok</w:t>
      </w:r>
      <w:r w:rsidR="008720CE">
        <w:rPr>
          <w:rFonts w:ascii="Bookman Old Style" w:hAnsi="Bookman Old Style" w:cs="Courier New"/>
          <w:sz w:val="18"/>
          <w:szCs w:val="18"/>
        </w:rPr>
        <w:t xml:space="preserve"> </w:t>
      </w:r>
      <w:r w:rsidRPr="004D5EB7">
        <w:rPr>
          <w:rFonts w:ascii="Bookman Old Style" w:hAnsi="Bookman Old Style" w:cs="Courier New"/>
          <w:sz w:val="18"/>
          <w:szCs w:val="18"/>
        </w:rPr>
        <w:t>správnej</w:t>
      </w:r>
      <w:r w:rsidR="008720CE">
        <w:rPr>
          <w:rFonts w:ascii="Bookman Old Style" w:hAnsi="Bookman Old Style" w:cs="Courier New"/>
          <w:sz w:val="18"/>
          <w:szCs w:val="18"/>
        </w:rPr>
        <w:t xml:space="preserve"> </w:t>
      </w:r>
      <w:r w:rsidRPr="004D5EB7">
        <w:rPr>
          <w:rFonts w:ascii="Bookman Old Style" w:hAnsi="Bookman Old Style" w:cs="Courier New"/>
          <w:sz w:val="18"/>
          <w:szCs w:val="18"/>
        </w:rPr>
        <w:t>rady</w:t>
      </w:r>
      <w:r w:rsidR="008720CE">
        <w:rPr>
          <w:rFonts w:ascii="Bookman Old Style" w:hAnsi="Bookman Old Style" w:cs="Courier New"/>
          <w:sz w:val="18"/>
          <w:szCs w:val="18"/>
        </w:rPr>
        <w:t xml:space="preserve"> </w:t>
      </w:r>
      <w:r w:rsidRPr="004D5EB7">
        <w:rPr>
          <w:rFonts w:ascii="Bookman Old Style" w:hAnsi="Bookman Old Style" w:cs="Courier New"/>
          <w:sz w:val="18"/>
          <w:szCs w:val="18"/>
        </w:rPr>
        <w:t>a</w:t>
      </w:r>
    </w:p>
    <w:p w:rsidR="004D5EB7" w:rsidRDefault="004D5EB7" w:rsidP="004D5EB7">
      <w:pPr>
        <w:pStyle w:val="Odsekzoznamu"/>
        <w:numPr>
          <w:ilvl w:val="1"/>
          <w:numId w:val="5"/>
        </w:numPr>
        <w:autoSpaceDE w:val="0"/>
        <w:autoSpaceDN w:val="0"/>
        <w:adjustRightInd w:val="0"/>
        <w:spacing w:after="0" w:line="240" w:lineRule="auto"/>
        <w:rPr>
          <w:rFonts w:ascii="Bookman Old Style" w:hAnsi="Bookman Old Style" w:cs="Courier New"/>
          <w:sz w:val="18"/>
          <w:szCs w:val="18"/>
        </w:rPr>
      </w:pPr>
      <w:r w:rsidRPr="004D5EB7">
        <w:rPr>
          <w:rFonts w:ascii="Bookman Old Style" w:hAnsi="Bookman Old Style" w:cs="Courier New"/>
          <w:sz w:val="18"/>
          <w:szCs w:val="18"/>
        </w:rPr>
        <w:t xml:space="preserve">plní iné úlohy podľa zákona 243/2017 Z. z., vnútorných predpisov verejnej výskumnej inštitúcie alebo vnútorných predpisov zakladateľa. </w:t>
      </w:r>
    </w:p>
    <w:p w:rsidR="000232EA" w:rsidRPr="004D5EB7" w:rsidRDefault="000232EA" w:rsidP="000232EA">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4D5EB7">
        <w:rPr>
          <w:rFonts w:ascii="Bookman Old Style" w:hAnsi="Bookman Old Style" w:cs="Courier New"/>
          <w:sz w:val="18"/>
          <w:szCs w:val="18"/>
        </w:rPr>
        <w:t>Funkcia člena</w:t>
      </w:r>
      <w:r w:rsidR="004D5EB7">
        <w:rPr>
          <w:rFonts w:ascii="Bookman Old Style" w:hAnsi="Bookman Old Style" w:cs="Courier New"/>
          <w:sz w:val="18"/>
          <w:szCs w:val="18"/>
        </w:rPr>
        <w:t xml:space="preserve"> </w:t>
      </w:r>
      <w:r w:rsidRPr="004D5EB7">
        <w:rPr>
          <w:rFonts w:ascii="Bookman Old Style" w:hAnsi="Bookman Old Style" w:cs="Courier New"/>
          <w:sz w:val="18"/>
          <w:szCs w:val="18"/>
        </w:rPr>
        <w:t>správnej</w:t>
      </w:r>
      <w:r w:rsidR="004D5EB7">
        <w:rPr>
          <w:rFonts w:ascii="Bookman Old Style" w:hAnsi="Bookman Old Style" w:cs="Courier New"/>
          <w:sz w:val="18"/>
          <w:szCs w:val="18"/>
        </w:rPr>
        <w:t xml:space="preserve"> </w:t>
      </w:r>
      <w:r w:rsidRPr="004D5EB7">
        <w:rPr>
          <w:rFonts w:ascii="Bookman Old Style" w:hAnsi="Bookman Old Style" w:cs="Courier New"/>
          <w:sz w:val="18"/>
          <w:szCs w:val="18"/>
        </w:rPr>
        <w:t>rady</w:t>
      </w:r>
      <w:r w:rsidR="004D5EB7">
        <w:rPr>
          <w:rFonts w:ascii="Bookman Old Style" w:hAnsi="Bookman Old Style" w:cs="Courier New"/>
          <w:sz w:val="18"/>
          <w:szCs w:val="18"/>
        </w:rPr>
        <w:t xml:space="preserve"> </w:t>
      </w:r>
      <w:r w:rsidRPr="004D5EB7">
        <w:rPr>
          <w:rFonts w:ascii="Bookman Old Style" w:hAnsi="Bookman Old Style" w:cs="Courier New"/>
          <w:sz w:val="18"/>
          <w:szCs w:val="18"/>
        </w:rPr>
        <w:t>je</w:t>
      </w:r>
      <w:r w:rsidR="004D5EB7">
        <w:rPr>
          <w:rFonts w:ascii="Bookman Old Style" w:hAnsi="Bookman Old Style" w:cs="Courier New"/>
          <w:sz w:val="18"/>
          <w:szCs w:val="18"/>
        </w:rPr>
        <w:t xml:space="preserve"> </w:t>
      </w:r>
      <w:r w:rsidRPr="004D5EB7">
        <w:rPr>
          <w:rFonts w:ascii="Bookman Old Style" w:hAnsi="Bookman Old Style" w:cs="Courier New"/>
          <w:sz w:val="18"/>
          <w:szCs w:val="18"/>
        </w:rPr>
        <w:t>nezlučiteľná</w:t>
      </w:r>
      <w:r w:rsidR="004D5EB7">
        <w:rPr>
          <w:rFonts w:ascii="Bookman Old Style" w:hAnsi="Bookman Old Style" w:cs="Courier New"/>
          <w:sz w:val="18"/>
          <w:szCs w:val="18"/>
        </w:rPr>
        <w:t xml:space="preserve"> </w:t>
      </w:r>
      <w:r w:rsidRPr="004D5EB7">
        <w:rPr>
          <w:rFonts w:ascii="Bookman Old Style" w:hAnsi="Bookman Old Style" w:cs="Courier New"/>
          <w:sz w:val="18"/>
          <w:szCs w:val="18"/>
        </w:rPr>
        <w:t>s</w:t>
      </w:r>
      <w:r w:rsidR="004D5EB7">
        <w:rPr>
          <w:rFonts w:ascii="Bookman Old Style" w:hAnsi="Bookman Old Style" w:cs="Courier New"/>
          <w:sz w:val="18"/>
          <w:szCs w:val="18"/>
        </w:rPr>
        <w:t> </w:t>
      </w:r>
      <w:r w:rsidRPr="004D5EB7">
        <w:rPr>
          <w:rFonts w:ascii="Bookman Old Style" w:hAnsi="Bookman Old Style" w:cs="Courier New"/>
          <w:sz w:val="18"/>
          <w:szCs w:val="18"/>
        </w:rPr>
        <w:t>členstvom</w:t>
      </w:r>
      <w:r w:rsidR="004D5EB7">
        <w:rPr>
          <w:rFonts w:ascii="Bookman Old Style" w:hAnsi="Bookman Old Style" w:cs="Courier New"/>
          <w:sz w:val="18"/>
          <w:szCs w:val="18"/>
        </w:rPr>
        <w:t xml:space="preserve"> </w:t>
      </w:r>
      <w:r w:rsidRPr="004D5EB7">
        <w:rPr>
          <w:rFonts w:ascii="Bookman Old Style" w:hAnsi="Bookman Old Style" w:cs="Courier New"/>
          <w:sz w:val="18"/>
          <w:szCs w:val="18"/>
        </w:rPr>
        <w:t>vo</w:t>
      </w:r>
      <w:r w:rsidR="004D5EB7">
        <w:rPr>
          <w:rFonts w:ascii="Bookman Old Style" w:hAnsi="Bookman Old Style" w:cs="Courier New"/>
          <w:sz w:val="18"/>
          <w:szCs w:val="18"/>
        </w:rPr>
        <w:t xml:space="preserve"> </w:t>
      </w:r>
      <w:r w:rsidRPr="004D5EB7">
        <w:rPr>
          <w:rFonts w:ascii="Bookman Old Style" w:hAnsi="Bookman Old Style" w:cs="Courier New"/>
          <w:sz w:val="18"/>
          <w:szCs w:val="18"/>
        </w:rPr>
        <w:t>vedeckej</w:t>
      </w:r>
      <w:r w:rsidR="004D5EB7">
        <w:rPr>
          <w:rFonts w:ascii="Bookman Old Style" w:hAnsi="Bookman Old Style" w:cs="Courier New"/>
          <w:sz w:val="18"/>
          <w:szCs w:val="18"/>
        </w:rPr>
        <w:t xml:space="preserve"> </w:t>
      </w:r>
      <w:r w:rsidRPr="004D5EB7">
        <w:rPr>
          <w:rFonts w:ascii="Bookman Old Style" w:hAnsi="Bookman Old Style" w:cs="Courier New"/>
          <w:sz w:val="18"/>
          <w:szCs w:val="18"/>
        </w:rPr>
        <w:t>rade</w:t>
      </w:r>
      <w:r w:rsidR="004D5EB7">
        <w:rPr>
          <w:rFonts w:ascii="Bookman Old Style" w:hAnsi="Bookman Old Style" w:cs="Courier New"/>
          <w:sz w:val="18"/>
          <w:szCs w:val="18"/>
        </w:rPr>
        <w:t xml:space="preserve"> </w:t>
      </w:r>
      <w:r w:rsidRPr="004D5EB7">
        <w:rPr>
          <w:rFonts w:ascii="Bookman Old Style" w:hAnsi="Bookman Old Style" w:cs="Courier New"/>
          <w:sz w:val="18"/>
          <w:szCs w:val="18"/>
        </w:rPr>
        <w:t>alebo</w:t>
      </w:r>
      <w:r w:rsidR="008720CE">
        <w:rPr>
          <w:rFonts w:ascii="Bookman Old Style" w:hAnsi="Bookman Old Style" w:cs="Courier New"/>
          <w:sz w:val="18"/>
          <w:szCs w:val="18"/>
        </w:rPr>
        <w:t xml:space="preserve"> </w:t>
      </w:r>
      <w:r w:rsidRPr="004D5EB7">
        <w:rPr>
          <w:rFonts w:ascii="Bookman Old Style" w:hAnsi="Bookman Old Style" w:cs="Courier New"/>
          <w:sz w:val="18"/>
          <w:szCs w:val="18"/>
        </w:rPr>
        <w:t>v dozornej</w:t>
      </w:r>
      <w:r w:rsidR="004D5EB7">
        <w:rPr>
          <w:rFonts w:ascii="Bookman Old Style" w:hAnsi="Bookman Old Style" w:cs="Courier New"/>
          <w:sz w:val="18"/>
          <w:szCs w:val="18"/>
        </w:rPr>
        <w:t xml:space="preserve"> rade.</w:t>
      </w:r>
    </w:p>
    <w:p w:rsidR="004D5EB7" w:rsidRDefault="004D5EB7" w:rsidP="005836BA">
      <w:pPr>
        <w:spacing w:before="240"/>
        <w:jc w:val="center"/>
        <w:rPr>
          <w:rFonts w:ascii="Bookman Old Style" w:hAnsi="Bookman Old Style" w:cs="Courier New"/>
          <w:i/>
          <w:sz w:val="20"/>
          <w:szCs w:val="20"/>
        </w:rPr>
      </w:pPr>
      <w:r>
        <w:rPr>
          <w:rFonts w:ascii="Bookman Old Style" w:hAnsi="Bookman Old Style" w:cs="Courier New"/>
          <w:i/>
          <w:sz w:val="20"/>
          <w:szCs w:val="20"/>
        </w:rPr>
        <w:t>Dozorná rada</w:t>
      </w:r>
    </w:p>
    <w:p w:rsidR="00187662" w:rsidRDefault="004D5EB7" w:rsidP="004D5EB7">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4D5EB7">
        <w:rPr>
          <w:rFonts w:ascii="Bookman Old Style" w:hAnsi="Bookman Old Style" w:cs="Courier New"/>
          <w:sz w:val="18"/>
          <w:szCs w:val="18"/>
        </w:rPr>
        <w:t>Prostredníctvom dozornej rady zakladateľ vykonáva dohľad nad činnosťou a hospodárením ústavu, nakladaním s majetkom  ústavu a dodržiavaním zákonov, iných všeobecne záväzných právnych predpisov, vnútorných</w:t>
      </w:r>
      <w:r w:rsidR="008720CE">
        <w:rPr>
          <w:rFonts w:ascii="Bookman Old Style" w:hAnsi="Bookman Old Style" w:cs="Courier New"/>
          <w:sz w:val="18"/>
          <w:szCs w:val="18"/>
        </w:rPr>
        <w:t xml:space="preserve"> </w:t>
      </w:r>
      <w:r w:rsidRPr="004D5EB7">
        <w:rPr>
          <w:rFonts w:ascii="Bookman Old Style" w:hAnsi="Bookman Old Style" w:cs="Courier New"/>
          <w:sz w:val="18"/>
          <w:szCs w:val="18"/>
        </w:rPr>
        <w:t>predpisov ústavu</w:t>
      </w:r>
      <w:r w:rsidR="006E31BD">
        <w:rPr>
          <w:rFonts w:ascii="Bookman Old Style" w:hAnsi="Bookman Old Style" w:cs="Courier New"/>
          <w:sz w:val="18"/>
          <w:szCs w:val="18"/>
        </w:rPr>
        <w:t>,</w:t>
      </w:r>
      <w:r w:rsidRPr="004D5EB7">
        <w:rPr>
          <w:rFonts w:ascii="Bookman Old Style" w:hAnsi="Bookman Old Style" w:cs="Courier New"/>
          <w:sz w:val="18"/>
          <w:szCs w:val="18"/>
        </w:rPr>
        <w:t xml:space="preserve"> vnútorných predpisov zakladateľa.</w:t>
      </w:r>
    </w:p>
    <w:p w:rsidR="00187662" w:rsidRDefault="004D5EB7" w:rsidP="00187662">
      <w:pPr>
        <w:pStyle w:val="Odsekzoznamu"/>
        <w:numPr>
          <w:ilvl w:val="0"/>
          <w:numId w:val="5"/>
        </w:numPr>
        <w:autoSpaceDE w:val="0"/>
        <w:autoSpaceDN w:val="0"/>
        <w:adjustRightInd w:val="0"/>
        <w:spacing w:after="0" w:line="240" w:lineRule="auto"/>
        <w:ind w:left="709" w:hanging="709"/>
        <w:rPr>
          <w:rFonts w:ascii="TeXGyreBonumRegular" w:hAnsi="TeXGyreBonumRegular" w:cs="TeXGyreBonumRegular"/>
          <w:sz w:val="20"/>
          <w:szCs w:val="20"/>
        </w:rPr>
      </w:pPr>
      <w:r w:rsidRPr="004D5EB7">
        <w:rPr>
          <w:rFonts w:ascii="Bookman Old Style" w:hAnsi="Bookman Old Style" w:cs="Courier New"/>
          <w:sz w:val="18"/>
          <w:szCs w:val="18"/>
        </w:rPr>
        <w:t>Dozorná rada</w:t>
      </w:r>
      <w:r w:rsidR="00187662">
        <w:rPr>
          <w:rFonts w:ascii="Bookman Old Style" w:hAnsi="Bookman Old Style" w:cs="Courier New"/>
          <w:sz w:val="18"/>
          <w:szCs w:val="18"/>
        </w:rPr>
        <w:t xml:space="preserve"> </w:t>
      </w:r>
      <w:r w:rsidRPr="004D5EB7">
        <w:rPr>
          <w:rFonts w:ascii="Bookman Old Style" w:hAnsi="Bookman Old Style" w:cs="Courier New"/>
          <w:sz w:val="18"/>
          <w:szCs w:val="18"/>
        </w:rPr>
        <w:t>má</w:t>
      </w:r>
      <w:r w:rsidR="00187662">
        <w:rPr>
          <w:rFonts w:ascii="Bookman Old Style" w:hAnsi="Bookman Old Style" w:cs="Courier New"/>
          <w:sz w:val="18"/>
          <w:szCs w:val="18"/>
        </w:rPr>
        <w:t xml:space="preserve"> </w:t>
      </w:r>
      <w:r w:rsidRPr="004D5EB7">
        <w:rPr>
          <w:rFonts w:ascii="Bookman Old Style" w:hAnsi="Bookman Old Style" w:cs="Courier New"/>
          <w:sz w:val="18"/>
          <w:szCs w:val="18"/>
        </w:rPr>
        <w:t>troch</w:t>
      </w:r>
      <w:r w:rsidR="00187662">
        <w:rPr>
          <w:rFonts w:ascii="Bookman Old Style" w:hAnsi="Bookman Old Style" w:cs="Courier New"/>
          <w:sz w:val="18"/>
          <w:szCs w:val="18"/>
        </w:rPr>
        <w:t xml:space="preserve"> </w:t>
      </w:r>
      <w:r w:rsidRPr="004D5EB7">
        <w:rPr>
          <w:rFonts w:ascii="Bookman Old Style" w:hAnsi="Bookman Old Style" w:cs="Courier New"/>
          <w:sz w:val="18"/>
          <w:szCs w:val="18"/>
        </w:rPr>
        <w:t>členov</w:t>
      </w:r>
      <w:r w:rsidR="00187662">
        <w:rPr>
          <w:rFonts w:ascii="Bookman Old Style" w:hAnsi="Bookman Old Style" w:cs="Courier New"/>
          <w:sz w:val="18"/>
          <w:szCs w:val="18"/>
        </w:rPr>
        <w:t>.</w:t>
      </w:r>
    </w:p>
    <w:p w:rsidR="00187662" w:rsidRPr="00187662" w:rsidRDefault="00187662" w:rsidP="00187662">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187662">
        <w:rPr>
          <w:rFonts w:ascii="Bookman Old Style" w:hAnsi="Bookman Old Style" w:cs="Courier New"/>
          <w:sz w:val="18"/>
          <w:szCs w:val="18"/>
        </w:rPr>
        <w:t>Dozornú radu</w:t>
      </w:r>
      <w:r>
        <w:rPr>
          <w:rFonts w:ascii="Bookman Old Style" w:hAnsi="Bookman Old Style" w:cs="Courier New"/>
          <w:sz w:val="18"/>
          <w:szCs w:val="18"/>
        </w:rPr>
        <w:t xml:space="preserve"> r</w:t>
      </w:r>
      <w:r w:rsidRPr="00187662">
        <w:rPr>
          <w:rFonts w:ascii="Bookman Old Style" w:hAnsi="Bookman Old Style" w:cs="Courier New"/>
          <w:sz w:val="18"/>
          <w:szCs w:val="18"/>
        </w:rPr>
        <w:t>iadi</w:t>
      </w:r>
      <w:r>
        <w:rPr>
          <w:rFonts w:ascii="Bookman Old Style" w:hAnsi="Bookman Old Style" w:cs="Courier New"/>
          <w:sz w:val="18"/>
          <w:szCs w:val="18"/>
        </w:rPr>
        <w:t xml:space="preserve"> </w:t>
      </w:r>
      <w:r w:rsidRPr="00187662">
        <w:rPr>
          <w:rFonts w:ascii="Bookman Old Style" w:hAnsi="Bookman Old Style" w:cs="Courier New"/>
          <w:sz w:val="18"/>
          <w:szCs w:val="18"/>
        </w:rPr>
        <w:t>jej</w:t>
      </w:r>
      <w:r>
        <w:rPr>
          <w:rFonts w:ascii="Bookman Old Style" w:hAnsi="Bookman Old Style" w:cs="Courier New"/>
          <w:sz w:val="18"/>
          <w:szCs w:val="18"/>
        </w:rPr>
        <w:t xml:space="preserve"> </w:t>
      </w:r>
      <w:r w:rsidRPr="00187662">
        <w:rPr>
          <w:rFonts w:ascii="Bookman Old Style" w:hAnsi="Bookman Old Style" w:cs="Courier New"/>
          <w:sz w:val="18"/>
          <w:szCs w:val="18"/>
        </w:rPr>
        <w:t>predseda,</w:t>
      </w:r>
      <w:r>
        <w:rPr>
          <w:rFonts w:ascii="Bookman Old Style" w:hAnsi="Bookman Old Style" w:cs="Courier New"/>
          <w:sz w:val="18"/>
          <w:szCs w:val="18"/>
        </w:rPr>
        <w:t xml:space="preserve"> </w:t>
      </w:r>
      <w:r w:rsidRPr="00187662">
        <w:rPr>
          <w:rFonts w:ascii="Bookman Old Style" w:hAnsi="Bookman Old Style" w:cs="Courier New"/>
          <w:sz w:val="18"/>
          <w:szCs w:val="18"/>
        </w:rPr>
        <w:t>ktorého</w:t>
      </w:r>
      <w:r>
        <w:rPr>
          <w:rFonts w:ascii="Bookman Old Style" w:hAnsi="Bookman Old Style" w:cs="Courier New"/>
          <w:sz w:val="18"/>
          <w:szCs w:val="18"/>
        </w:rPr>
        <w:t xml:space="preserve"> </w:t>
      </w:r>
      <w:r w:rsidRPr="00187662">
        <w:rPr>
          <w:rFonts w:ascii="Bookman Old Style" w:hAnsi="Bookman Old Style" w:cs="Courier New"/>
          <w:sz w:val="18"/>
          <w:szCs w:val="18"/>
        </w:rPr>
        <w:t>spomedzi</w:t>
      </w:r>
      <w:r>
        <w:rPr>
          <w:rFonts w:ascii="Bookman Old Style" w:hAnsi="Bookman Old Style" w:cs="Courier New"/>
          <w:sz w:val="18"/>
          <w:szCs w:val="18"/>
        </w:rPr>
        <w:t xml:space="preserve"> </w:t>
      </w:r>
      <w:r w:rsidRPr="00187662">
        <w:rPr>
          <w:rFonts w:ascii="Bookman Old Style" w:hAnsi="Bookman Old Style" w:cs="Courier New"/>
          <w:sz w:val="18"/>
          <w:szCs w:val="18"/>
        </w:rPr>
        <w:t>seba</w:t>
      </w:r>
      <w:r>
        <w:rPr>
          <w:rFonts w:ascii="Bookman Old Style" w:hAnsi="Bookman Old Style" w:cs="Courier New"/>
          <w:sz w:val="18"/>
          <w:szCs w:val="18"/>
        </w:rPr>
        <w:t xml:space="preserve"> </w:t>
      </w:r>
      <w:r w:rsidRPr="00187662">
        <w:rPr>
          <w:rFonts w:ascii="Bookman Old Style" w:hAnsi="Bookman Old Style" w:cs="Courier New"/>
          <w:sz w:val="18"/>
          <w:szCs w:val="18"/>
        </w:rPr>
        <w:t>volia</w:t>
      </w:r>
      <w:r>
        <w:rPr>
          <w:rFonts w:ascii="Bookman Old Style" w:hAnsi="Bookman Old Style" w:cs="Courier New"/>
          <w:sz w:val="18"/>
          <w:szCs w:val="18"/>
        </w:rPr>
        <w:t xml:space="preserve"> </w:t>
      </w:r>
      <w:r w:rsidRPr="00187662">
        <w:rPr>
          <w:rFonts w:ascii="Bookman Old Style" w:hAnsi="Bookman Old Style" w:cs="Courier New"/>
          <w:sz w:val="18"/>
          <w:szCs w:val="18"/>
        </w:rPr>
        <w:t>členovia</w:t>
      </w:r>
      <w:r>
        <w:rPr>
          <w:rFonts w:ascii="Bookman Old Style" w:hAnsi="Bookman Old Style" w:cs="Courier New"/>
          <w:sz w:val="18"/>
          <w:szCs w:val="18"/>
        </w:rPr>
        <w:t xml:space="preserve"> </w:t>
      </w:r>
      <w:r w:rsidRPr="00187662">
        <w:rPr>
          <w:rFonts w:ascii="Bookman Old Style" w:hAnsi="Bookman Old Style" w:cs="Courier New"/>
          <w:sz w:val="18"/>
          <w:szCs w:val="18"/>
        </w:rPr>
        <w:t>dozornej</w:t>
      </w:r>
      <w:r>
        <w:rPr>
          <w:rFonts w:ascii="Bookman Old Style" w:hAnsi="Bookman Old Style" w:cs="Courier New"/>
          <w:sz w:val="18"/>
          <w:szCs w:val="18"/>
        </w:rPr>
        <w:t xml:space="preserve"> </w:t>
      </w:r>
      <w:r w:rsidRPr="00187662">
        <w:rPr>
          <w:rFonts w:ascii="Bookman Old Style" w:hAnsi="Bookman Old Style" w:cs="Courier New"/>
          <w:sz w:val="18"/>
          <w:szCs w:val="18"/>
        </w:rPr>
        <w:t>rady.</w:t>
      </w:r>
      <w:r w:rsidR="00384AE1">
        <w:rPr>
          <w:rFonts w:ascii="Bookman Old Style" w:hAnsi="Bookman Old Style" w:cs="Courier New"/>
          <w:sz w:val="18"/>
          <w:szCs w:val="18"/>
        </w:rPr>
        <w:t xml:space="preserve"> </w:t>
      </w:r>
      <w:r w:rsidR="00384AE1" w:rsidRPr="00384AE1">
        <w:rPr>
          <w:rFonts w:ascii="Bookman Old Style" w:hAnsi="Bookman Old Style" w:cs="Courier New"/>
          <w:sz w:val="18"/>
          <w:szCs w:val="18"/>
        </w:rPr>
        <w:t>Až do zvolenia predsedu dozornej rady, ktorého si spomedzi seba zvolia členovia dozornej rady (§ 19 ods. 4 zákona o v. v. i.), vykonáva právomoci predsedu dozornej rady podľa tohto poriadku člen dozornej rady, ktorý je zároveň členom predsedníctva akadémie.</w:t>
      </w:r>
    </w:p>
    <w:p w:rsidR="00187662" w:rsidRPr="00187662" w:rsidRDefault="00187662" w:rsidP="00187662">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187662">
        <w:rPr>
          <w:rFonts w:ascii="Bookman Old Style" w:hAnsi="Bookman Old Style" w:cs="Courier New"/>
          <w:sz w:val="18"/>
          <w:szCs w:val="18"/>
        </w:rPr>
        <w:t>Členov dozornej</w:t>
      </w:r>
      <w:r>
        <w:rPr>
          <w:rFonts w:ascii="Bookman Old Style" w:hAnsi="Bookman Old Style" w:cs="Courier New"/>
          <w:sz w:val="18"/>
          <w:szCs w:val="18"/>
        </w:rPr>
        <w:t xml:space="preserve"> </w:t>
      </w:r>
      <w:r w:rsidRPr="00187662">
        <w:rPr>
          <w:rFonts w:ascii="Bookman Old Style" w:hAnsi="Bookman Old Style" w:cs="Courier New"/>
          <w:sz w:val="18"/>
          <w:szCs w:val="18"/>
        </w:rPr>
        <w:t>rady</w:t>
      </w:r>
      <w:r>
        <w:rPr>
          <w:rFonts w:ascii="Bookman Old Style" w:hAnsi="Bookman Old Style" w:cs="Courier New"/>
          <w:sz w:val="18"/>
          <w:szCs w:val="18"/>
        </w:rPr>
        <w:t xml:space="preserve"> </w:t>
      </w:r>
      <w:r w:rsidRPr="00187662">
        <w:rPr>
          <w:rFonts w:ascii="Bookman Old Style" w:hAnsi="Bookman Old Style" w:cs="Courier New"/>
          <w:sz w:val="18"/>
          <w:szCs w:val="18"/>
        </w:rPr>
        <w:t>vymenúva</w:t>
      </w:r>
      <w:r>
        <w:rPr>
          <w:rFonts w:ascii="Bookman Old Style" w:hAnsi="Bookman Old Style" w:cs="Courier New"/>
          <w:sz w:val="18"/>
          <w:szCs w:val="18"/>
        </w:rPr>
        <w:t xml:space="preserve"> </w:t>
      </w:r>
      <w:r w:rsidRPr="00187662">
        <w:rPr>
          <w:rFonts w:ascii="Bookman Old Style" w:hAnsi="Bookman Old Style" w:cs="Courier New"/>
          <w:sz w:val="18"/>
          <w:szCs w:val="18"/>
        </w:rPr>
        <w:t>a</w:t>
      </w:r>
      <w:r>
        <w:rPr>
          <w:rFonts w:ascii="Bookman Old Style" w:hAnsi="Bookman Old Style" w:cs="Courier New"/>
          <w:sz w:val="18"/>
          <w:szCs w:val="18"/>
        </w:rPr>
        <w:t> </w:t>
      </w:r>
      <w:r w:rsidRPr="00187662">
        <w:rPr>
          <w:rFonts w:ascii="Bookman Old Style" w:hAnsi="Bookman Old Style" w:cs="Courier New"/>
          <w:sz w:val="18"/>
          <w:szCs w:val="18"/>
        </w:rPr>
        <w:t>odvoláva</w:t>
      </w:r>
      <w:r>
        <w:rPr>
          <w:rFonts w:ascii="Bookman Old Style" w:hAnsi="Bookman Old Style" w:cs="Courier New"/>
          <w:sz w:val="18"/>
          <w:szCs w:val="18"/>
        </w:rPr>
        <w:t xml:space="preserve"> </w:t>
      </w:r>
      <w:r w:rsidRPr="00187662">
        <w:rPr>
          <w:rFonts w:ascii="Bookman Old Style" w:hAnsi="Bookman Old Style" w:cs="Courier New"/>
          <w:sz w:val="18"/>
          <w:szCs w:val="18"/>
        </w:rPr>
        <w:t>zakladateľ.</w:t>
      </w:r>
    </w:p>
    <w:p w:rsidR="00187662" w:rsidRPr="00187662" w:rsidRDefault="00187662" w:rsidP="00187662">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187662">
        <w:rPr>
          <w:rFonts w:ascii="Bookman Old Style" w:hAnsi="Bookman Old Style" w:cs="Courier New"/>
          <w:sz w:val="18"/>
          <w:szCs w:val="18"/>
        </w:rPr>
        <w:t>Funkčné obdobie členov dozornej rady je dvojročné. Za člena dozornej rady môže byť tá istá osoba vymenovaná najviac v štyroch po sebe nasledujúcich funkčných obdobiach.</w:t>
      </w:r>
    </w:p>
    <w:p w:rsidR="00187662" w:rsidRPr="00187662" w:rsidRDefault="00187662" w:rsidP="00187662">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187662">
        <w:rPr>
          <w:rFonts w:ascii="Bookman Old Style" w:hAnsi="Bookman Old Style" w:cs="Courier New"/>
          <w:sz w:val="18"/>
          <w:szCs w:val="18"/>
        </w:rPr>
        <w:t>Dozorná rada</w:t>
      </w:r>
    </w:p>
    <w:p w:rsidR="00187662" w:rsidRPr="00187662" w:rsidRDefault="00187662" w:rsidP="001F43A9">
      <w:pPr>
        <w:pStyle w:val="Odsekzoznamu"/>
        <w:numPr>
          <w:ilvl w:val="0"/>
          <w:numId w:val="20"/>
        </w:numPr>
        <w:autoSpaceDE w:val="0"/>
        <w:autoSpaceDN w:val="0"/>
        <w:adjustRightInd w:val="0"/>
        <w:spacing w:after="0" w:line="240" w:lineRule="auto"/>
        <w:rPr>
          <w:rFonts w:ascii="Bookman Old Style" w:hAnsi="Bookman Old Style" w:cs="Courier New"/>
          <w:sz w:val="18"/>
          <w:szCs w:val="18"/>
        </w:rPr>
      </w:pPr>
      <w:r w:rsidRPr="00187662">
        <w:rPr>
          <w:rFonts w:ascii="Bookman Old Style" w:hAnsi="Bookman Old Style" w:cs="Courier New"/>
          <w:sz w:val="18"/>
          <w:szCs w:val="18"/>
        </w:rPr>
        <w:t>zisťuje pri výkone kontrolnej pôsobnosti nedostatky a predkladá príslušným  orgánom ústavu a zakladateľovi návrhy na odstránenie zistených nedostatkov,</w:t>
      </w:r>
    </w:p>
    <w:p w:rsidR="00187662" w:rsidRPr="00187662" w:rsidRDefault="00187662" w:rsidP="001F43A9">
      <w:pPr>
        <w:pStyle w:val="Odsekzoznamu"/>
        <w:numPr>
          <w:ilvl w:val="0"/>
          <w:numId w:val="20"/>
        </w:numPr>
        <w:autoSpaceDE w:val="0"/>
        <w:autoSpaceDN w:val="0"/>
        <w:adjustRightInd w:val="0"/>
        <w:spacing w:after="0" w:line="240" w:lineRule="auto"/>
        <w:rPr>
          <w:rFonts w:ascii="Bookman Old Style" w:hAnsi="Bookman Old Style" w:cs="Courier New"/>
          <w:sz w:val="18"/>
          <w:szCs w:val="18"/>
        </w:rPr>
      </w:pPr>
      <w:r w:rsidRPr="00187662">
        <w:rPr>
          <w:rFonts w:ascii="Bookman Old Style" w:hAnsi="Bookman Old Style" w:cs="Courier New"/>
          <w:sz w:val="18"/>
          <w:szCs w:val="18"/>
        </w:rPr>
        <w:t>zostavuje najmenej raz ročne správu o svojej činnosti a túto predkladá zakladateľovi a riaditeľovi,</w:t>
      </w:r>
    </w:p>
    <w:p w:rsidR="00187662" w:rsidRPr="00187662" w:rsidRDefault="00187662" w:rsidP="001F43A9">
      <w:pPr>
        <w:pStyle w:val="Odsekzoznamu"/>
        <w:numPr>
          <w:ilvl w:val="0"/>
          <w:numId w:val="20"/>
        </w:numPr>
        <w:autoSpaceDE w:val="0"/>
        <w:autoSpaceDN w:val="0"/>
        <w:adjustRightInd w:val="0"/>
        <w:spacing w:after="0" w:line="240" w:lineRule="auto"/>
        <w:rPr>
          <w:rFonts w:ascii="Bookman Old Style" w:hAnsi="Bookman Old Style" w:cs="Courier New"/>
          <w:sz w:val="18"/>
          <w:szCs w:val="18"/>
        </w:rPr>
      </w:pPr>
      <w:r w:rsidRPr="00187662">
        <w:rPr>
          <w:rFonts w:ascii="Bookman Old Style" w:hAnsi="Bookman Old Style" w:cs="Courier New"/>
          <w:sz w:val="18"/>
          <w:szCs w:val="18"/>
        </w:rPr>
        <w:t>schvaľuje účtovnú</w:t>
      </w:r>
      <w:r>
        <w:rPr>
          <w:rFonts w:ascii="Bookman Old Style" w:hAnsi="Bookman Old Style" w:cs="Courier New"/>
          <w:sz w:val="18"/>
          <w:szCs w:val="18"/>
        </w:rPr>
        <w:t xml:space="preserve"> </w:t>
      </w:r>
      <w:r w:rsidRPr="00187662">
        <w:rPr>
          <w:rFonts w:ascii="Bookman Old Style" w:hAnsi="Bookman Old Style" w:cs="Courier New"/>
          <w:sz w:val="18"/>
          <w:szCs w:val="18"/>
        </w:rPr>
        <w:t>závierku,</w:t>
      </w:r>
    </w:p>
    <w:p w:rsidR="00187662" w:rsidRPr="00173550" w:rsidRDefault="00187662" w:rsidP="00173550">
      <w:pPr>
        <w:pStyle w:val="Odsekzoznamu"/>
        <w:numPr>
          <w:ilvl w:val="0"/>
          <w:numId w:val="20"/>
        </w:numPr>
        <w:autoSpaceDE w:val="0"/>
        <w:autoSpaceDN w:val="0"/>
        <w:adjustRightInd w:val="0"/>
        <w:spacing w:after="0" w:line="240" w:lineRule="auto"/>
        <w:rPr>
          <w:rFonts w:ascii="Bookman Old Style" w:hAnsi="Bookman Old Style" w:cs="Courier New"/>
          <w:sz w:val="18"/>
          <w:szCs w:val="18"/>
        </w:rPr>
      </w:pPr>
      <w:r w:rsidRPr="00187662">
        <w:rPr>
          <w:rFonts w:ascii="Bookman Old Style" w:hAnsi="Bookman Old Style" w:cs="Courier New"/>
          <w:sz w:val="18"/>
          <w:szCs w:val="18"/>
        </w:rPr>
        <w:lastRenderedPageBreak/>
        <w:t>vyjadruje sa</w:t>
      </w:r>
      <w:r>
        <w:rPr>
          <w:rFonts w:ascii="Bookman Old Style" w:hAnsi="Bookman Old Style" w:cs="Courier New"/>
          <w:sz w:val="18"/>
          <w:szCs w:val="18"/>
        </w:rPr>
        <w:t xml:space="preserve"> </w:t>
      </w:r>
      <w:r w:rsidRPr="00187662">
        <w:rPr>
          <w:rFonts w:ascii="Bookman Old Style" w:hAnsi="Bookman Old Style" w:cs="Courier New"/>
          <w:sz w:val="18"/>
          <w:szCs w:val="18"/>
        </w:rPr>
        <w:t>k</w:t>
      </w:r>
      <w:r>
        <w:rPr>
          <w:rFonts w:ascii="Bookman Old Style" w:hAnsi="Bookman Old Style" w:cs="Courier New"/>
          <w:sz w:val="18"/>
          <w:szCs w:val="18"/>
        </w:rPr>
        <w:t> </w:t>
      </w:r>
      <w:r w:rsidRPr="00187662">
        <w:rPr>
          <w:rFonts w:ascii="Bookman Old Style" w:hAnsi="Bookman Old Style" w:cs="Courier New"/>
          <w:sz w:val="18"/>
          <w:szCs w:val="18"/>
        </w:rPr>
        <w:t>návrhu</w:t>
      </w:r>
      <w:r>
        <w:rPr>
          <w:rFonts w:ascii="Bookman Old Style" w:hAnsi="Bookman Old Style" w:cs="Courier New"/>
          <w:sz w:val="18"/>
          <w:szCs w:val="18"/>
        </w:rPr>
        <w:t xml:space="preserve"> </w:t>
      </w:r>
      <w:r w:rsidRPr="00187662">
        <w:rPr>
          <w:rFonts w:ascii="Bookman Old Style" w:hAnsi="Bookman Old Style" w:cs="Courier New"/>
          <w:sz w:val="18"/>
          <w:szCs w:val="18"/>
        </w:rPr>
        <w:t>na</w:t>
      </w:r>
      <w:r>
        <w:rPr>
          <w:rFonts w:ascii="Bookman Old Style" w:hAnsi="Bookman Old Style" w:cs="Courier New"/>
          <w:sz w:val="18"/>
          <w:szCs w:val="18"/>
        </w:rPr>
        <w:t xml:space="preserve"> </w:t>
      </w:r>
      <w:r w:rsidRPr="00187662">
        <w:rPr>
          <w:rFonts w:ascii="Bookman Old Style" w:hAnsi="Bookman Old Style" w:cs="Courier New"/>
          <w:sz w:val="18"/>
          <w:szCs w:val="18"/>
        </w:rPr>
        <w:t>zlúčenie,</w:t>
      </w:r>
      <w:r>
        <w:rPr>
          <w:rFonts w:ascii="Bookman Old Style" w:hAnsi="Bookman Old Style" w:cs="Courier New"/>
          <w:sz w:val="18"/>
          <w:szCs w:val="18"/>
        </w:rPr>
        <w:t xml:space="preserve"> </w:t>
      </w:r>
      <w:r w:rsidRPr="00187662">
        <w:rPr>
          <w:rFonts w:ascii="Bookman Old Style" w:hAnsi="Bookman Old Style" w:cs="Courier New"/>
          <w:sz w:val="18"/>
          <w:szCs w:val="18"/>
        </w:rPr>
        <w:t>splynutie,</w:t>
      </w:r>
      <w:r>
        <w:rPr>
          <w:rFonts w:ascii="Bookman Old Style" w:hAnsi="Bookman Old Style" w:cs="Courier New"/>
          <w:sz w:val="18"/>
          <w:szCs w:val="18"/>
        </w:rPr>
        <w:t xml:space="preserve"> </w:t>
      </w:r>
      <w:r w:rsidRPr="00187662">
        <w:rPr>
          <w:rFonts w:ascii="Bookman Old Style" w:hAnsi="Bookman Old Style" w:cs="Courier New"/>
          <w:sz w:val="18"/>
          <w:szCs w:val="18"/>
        </w:rPr>
        <w:t>rozdelenie</w:t>
      </w:r>
      <w:r>
        <w:rPr>
          <w:rFonts w:ascii="Bookman Old Style" w:hAnsi="Bookman Old Style" w:cs="Courier New"/>
          <w:sz w:val="18"/>
          <w:szCs w:val="18"/>
        </w:rPr>
        <w:t xml:space="preserve"> ústavu </w:t>
      </w:r>
      <w:r w:rsidRPr="00187662">
        <w:rPr>
          <w:rFonts w:ascii="Bookman Old Style" w:hAnsi="Bookman Old Style" w:cs="Courier New"/>
          <w:sz w:val="18"/>
          <w:szCs w:val="18"/>
        </w:rPr>
        <w:t>alebo</w:t>
      </w:r>
      <w:r>
        <w:rPr>
          <w:rFonts w:ascii="Bookman Old Style" w:hAnsi="Bookman Old Style" w:cs="Courier New"/>
          <w:sz w:val="18"/>
          <w:szCs w:val="18"/>
        </w:rPr>
        <w:t xml:space="preserve"> </w:t>
      </w:r>
      <w:r w:rsidRPr="00187662">
        <w:rPr>
          <w:rFonts w:ascii="Bookman Old Style" w:hAnsi="Bookman Old Style" w:cs="Courier New"/>
          <w:sz w:val="18"/>
          <w:szCs w:val="18"/>
        </w:rPr>
        <w:t>je</w:t>
      </w:r>
      <w:r>
        <w:rPr>
          <w:rFonts w:ascii="Bookman Old Style" w:hAnsi="Bookman Old Style" w:cs="Courier New"/>
          <w:sz w:val="18"/>
          <w:szCs w:val="18"/>
        </w:rPr>
        <w:t>ho</w:t>
      </w:r>
      <w:r w:rsidR="00173550">
        <w:rPr>
          <w:rFonts w:ascii="Bookman Old Style" w:hAnsi="Bookman Old Style" w:cs="Courier New"/>
          <w:sz w:val="18"/>
          <w:szCs w:val="18"/>
        </w:rPr>
        <w:t xml:space="preserve"> </w:t>
      </w:r>
      <w:r w:rsidRPr="00173550">
        <w:rPr>
          <w:rFonts w:ascii="Bookman Old Style" w:hAnsi="Bookman Old Style" w:cs="Courier New"/>
          <w:sz w:val="18"/>
          <w:szCs w:val="18"/>
        </w:rPr>
        <w:t>zrušenie s likvidáciou,</w:t>
      </w:r>
    </w:p>
    <w:p w:rsidR="00187662" w:rsidRPr="00187662" w:rsidRDefault="00187662" w:rsidP="001F43A9">
      <w:pPr>
        <w:pStyle w:val="Odsekzoznamu"/>
        <w:numPr>
          <w:ilvl w:val="0"/>
          <w:numId w:val="20"/>
        </w:numPr>
        <w:autoSpaceDE w:val="0"/>
        <w:autoSpaceDN w:val="0"/>
        <w:adjustRightInd w:val="0"/>
        <w:spacing w:after="0" w:line="240" w:lineRule="auto"/>
        <w:rPr>
          <w:rFonts w:ascii="Bookman Old Style" w:hAnsi="Bookman Old Style" w:cs="Courier New"/>
          <w:sz w:val="18"/>
          <w:szCs w:val="18"/>
        </w:rPr>
      </w:pPr>
      <w:r w:rsidRPr="00187662">
        <w:rPr>
          <w:rFonts w:ascii="Bookman Old Style" w:hAnsi="Bookman Old Style" w:cs="Courier New"/>
          <w:sz w:val="18"/>
          <w:szCs w:val="18"/>
        </w:rPr>
        <w:t>pripravuje návrh</w:t>
      </w:r>
      <w:r>
        <w:rPr>
          <w:rFonts w:ascii="Bookman Old Style" w:hAnsi="Bookman Old Style" w:cs="Courier New"/>
          <w:sz w:val="18"/>
          <w:szCs w:val="18"/>
        </w:rPr>
        <w:t xml:space="preserve"> </w:t>
      </w:r>
      <w:r w:rsidRPr="00187662">
        <w:rPr>
          <w:rFonts w:ascii="Bookman Old Style" w:hAnsi="Bookman Old Style" w:cs="Courier New"/>
          <w:sz w:val="18"/>
          <w:szCs w:val="18"/>
        </w:rPr>
        <w:t>svojho</w:t>
      </w:r>
      <w:r>
        <w:rPr>
          <w:rFonts w:ascii="Bookman Old Style" w:hAnsi="Bookman Old Style" w:cs="Courier New"/>
          <w:sz w:val="18"/>
          <w:szCs w:val="18"/>
        </w:rPr>
        <w:t xml:space="preserve"> </w:t>
      </w:r>
      <w:r w:rsidRPr="00187662">
        <w:rPr>
          <w:rFonts w:ascii="Bookman Old Style" w:hAnsi="Bookman Old Style" w:cs="Courier New"/>
          <w:sz w:val="18"/>
          <w:szCs w:val="18"/>
        </w:rPr>
        <w:t>rokovacie</w:t>
      </w:r>
      <w:r>
        <w:rPr>
          <w:rFonts w:ascii="Bookman Old Style" w:hAnsi="Bookman Old Style" w:cs="Courier New"/>
          <w:sz w:val="18"/>
          <w:szCs w:val="18"/>
        </w:rPr>
        <w:t>h</w:t>
      </w:r>
      <w:r w:rsidRPr="00187662">
        <w:rPr>
          <w:rFonts w:ascii="Bookman Old Style" w:hAnsi="Bookman Old Style" w:cs="Courier New"/>
          <w:sz w:val="18"/>
          <w:szCs w:val="18"/>
        </w:rPr>
        <w:t>o</w:t>
      </w:r>
      <w:r>
        <w:rPr>
          <w:rFonts w:ascii="Bookman Old Style" w:hAnsi="Bookman Old Style" w:cs="Courier New"/>
          <w:sz w:val="18"/>
          <w:szCs w:val="18"/>
        </w:rPr>
        <w:t xml:space="preserve"> </w:t>
      </w:r>
      <w:r w:rsidRPr="00187662">
        <w:rPr>
          <w:rFonts w:ascii="Bookman Old Style" w:hAnsi="Bookman Old Style" w:cs="Courier New"/>
          <w:sz w:val="18"/>
          <w:szCs w:val="18"/>
        </w:rPr>
        <w:t>poriadku</w:t>
      </w:r>
      <w:r>
        <w:rPr>
          <w:rFonts w:ascii="Bookman Old Style" w:hAnsi="Bookman Old Style" w:cs="Courier New"/>
          <w:sz w:val="18"/>
          <w:szCs w:val="18"/>
        </w:rPr>
        <w:t xml:space="preserve"> </w:t>
      </w:r>
      <w:r w:rsidRPr="00187662">
        <w:rPr>
          <w:rFonts w:ascii="Bookman Old Style" w:hAnsi="Bookman Old Style" w:cs="Courier New"/>
          <w:sz w:val="18"/>
          <w:szCs w:val="18"/>
        </w:rPr>
        <w:t>a</w:t>
      </w:r>
      <w:r>
        <w:rPr>
          <w:rFonts w:ascii="Bookman Old Style" w:hAnsi="Bookman Old Style" w:cs="Courier New"/>
          <w:sz w:val="18"/>
          <w:szCs w:val="18"/>
        </w:rPr>
        <w:t> </w:t>
      </w:r>
      <w:r w:rsidRPr="00187662">
        <w:rPr>
          <w:rFonts w:ascii="Bookman Old Style" w:hAnsi="Bookman Old Style" w:cs="Courier New"/>
          <w:sz w:val="18"/>
          <w:szCs w:val="18"/>
        </w:rPr>
        <w:t>tento</w:t>
      </w:r>
      <w:r>
        <w:rPr>
          <w:rFonts w:ascii="Bookman Old Style" w:hAnsi="Bookman Old Style" w:cs="Courier New"/>
          <w:sz w:val="18"/>
          <w:szCs w:val="18"/>
        </w:rPr>
        <w:t xml:space="preserve"> </w:t>
      </w:r>
      <w:r w:rsidRPr="00187662">
        <w:rPr>
          <w:rFonts w:ascii="Bookman Old Style" w:hAnsi="Bookman Old Style" w:cs="Courier New"/>
          <w:sz w:val="18"/>
          <w:szCs w:val="18"/>
        </w:rPr>
        <w:t>predkladá</w:t>
      </w:r>
      <w:r>
        <w:rPr>
          <w:rFonts w:ascii="Bookman Old Style" w:hAnsi="Bookman Old Style" w:cs="Courier New"/>
          <w:sz w:val="18"/>
          <w:szCs w:val="18"/>
        </w:rPr>
        <w:t xml:space="preserve"> </w:t>
      </w:r>
      <w:r w:rsidRPr="00187662">
        <w:rPr>
          <w:rFonts w:ascii="Bookman Old Style" w:hAnsi="Bookman Old Style" w:cs="Courier New"/>
          <w:sz w:val="18"/>
          <w:szCs w:val="18"/>
        </w:rPr>
        <w:t>zakladateľovi</w:t>
      </w:r>
      <w:r>
        <w:rPr>
          <w:rFonts w:ascii="Bookman Old Style" w:hAnsi="Bookman Old Style" w:cs="Courier New"/>
          <w:sz w:val="18"/>
          <w:szCs w:val="18"/>
        </w:rPr>
        <w:t xml:space="preserve"> </w:t>
      </w:r>
      <w:r w:rsidRPr="00187662">
        <w:rPr>
          <w:rFonts w:ascii="Bookman Old Style" w:hAnsi="Bookman Old Style" w:cs="Courier New"/>
          <w:sz w:val="18"/>
          <w:szCs w:val="18"/>
        </w:rPr>
        <w:t>na</w:t>
      </w:r>
      <w:r>
        <w:rPr>
          <w:rFonts w:ascii="Bookman Old Style" w:hAnsi="Bookman Old Style" w:cs="Courier New"/>
          <w:sz w:val="18"/>
          <w:szCs w:val="18"/>
        </w:rPr>
        <w:t xml:space="preserve"> </w:t>
      </w:r>
      <w:r w:rsidRPr="00187662">
        <w:rPr>
          <w:rFonts w:ascii="Bookman Old Style" w:hAnsi="Bookman Old Style" w:cs="Courier New"/>
          <w:sz w:val="18"/>
          <w:szCs w:val="18"/>
        </w:rPr>
        <w:t>schválenie</w:t>
      </w:r>
      <w:r w:rsidR="00173550">
        <w:rPr>
          <w:rFonts w:ascii="Bookman Old Style" w:hAnsi="Bookman Old Style" w:cs="Courier New"/>
          <w:sz w:val="18"/>
          <w:szCs w:val="18"/>
        </w:rPr>
        <w:t xml:space="preserve"> </w:t>
      </w:r>
      <w:r w:rsidRPr="00187662">
        <w:rPr>
          <w:rFonts w:ascii="Bookman Old Style" w:hAnsi="Bookman Old Style" w:cs="Courier New"/>
          <w:sz w:val="18"/>
          <w:szCs w:val="18"/>
        </w:rPr>
        <w:t>a</w:t>
      </w:r>
      <w:r>
        <w:rPr>
          <w:rFonts w:ascii="Bookman Old Style" w:hAnsi="Bookman Old Style" w:cs="Courier New"/>
          <w:sz w:val="18"/>
          <w:szCs w:val="18"/>
        </w:rPr>
        <w:t xml:space="preserve">, </w:t>
      </w:r>
    </w:p>
    <w:p w:rsidR="00187662" w:rsidRPr="00187662" w:rsidRDefault="00187662" w:rsidP="001F43A9">
      <w:pPr>
        <w:pStyle w:val="Odsekzoznamu"/>
        <w:numPr>
          <w:ilvl w:val="0"/>
          <w:numId w:val="20"/>
        </w:numPr>
        <w:autoSpaceDE w:val="0"/>
        <w:autoSpaceDN w:val="0"/>
        <w:adjustRightInd w:val="0"/>
        <w:spacing w:after="0" w:line="240" w:lineRule="auto"/>
        <w:rPr>
          <w:rFonts w:ascii="Bookman Old Style" w:hAnsi="Bookman Old Style" w:cs="Courier New"/>
          <w:sz w:val="18"/>
          <w:szCs w:val="18"/>
        </w:rPr>
      </w:pPr>
      <w:r w:rsidRPr="004D5EB7">
        <w:rPr>
          <w:rFonts w:ascii="Bookman Old Style" w:hAnsi="Bookman Old Style" w:cs="Courier New"/>
          <w:sz w:val="18"/>
          <w:szCs w:val="18"/>
        </w:rPr>
        <w:t>plní iné úlohy podľa zákona 243/2017 Z. z., vnútorných predpisov verejnej výskumnej inštitúcie alebo vnútorných predpisov zakladateľa.</w:t>
      </w:r>
    </w:p>
    <w:p w:rsidR="00187662" w:rsidRPr="00187662" w:rsidRDefault="00187662" w:rsidP="00187662">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187662">
        <w:rPr>
          <w:rFonts w:ascii="Bookman Old Style" w:hAnsi="Bookman Old Style" w:cs="Courier New"/>
          <w:sz w:val="18"/>
          <w:szCs w:val="18"/>
        </w:rPr>
        <w:t>Členovia dozornej rady majú právo požadovať  od riaditeľa a členov správnej rady informácie a vysvetlenia o všetkých záležitostiach ústavu a nahliadať do všetkých účtovných kníh a iných dokladov ústavu.</w:t>
      </w:r>
    </w:p>
    <w:p w:rsidR="00187662" w:rsidRPr="00187662" w:rsidRDefault="00187662" w:rsidP="00187662">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187662">
        <w:rPr>
          <w:rFonts w:ascii="Bookman Old Style" w:hAnsi="Bookman Old Style" w:cs="Courier New"/>
          <w:sz w:val="18"/>
          <w:szCs w:val="18"/>
        </w:rPr>
        <w:t>Funkcia člena</w:t>
      </w:r>
      <w:r w:rsidR="001D1ABE">
        <w:rPr>
          <w:rFonts w:ascii="Bookman Old Style" w:hAnsi="Bookman Old Style" w:cs="Courier New"/>
          <w:sz w:val="18"/>
          <w:szCs w:val="18"/>
        </w:rPr>
        <w:t xml:space="preserve"> </w:t>
      </w:r>
      <w:r w:rsidRPr="00187662">
        <w:rPr>
          <w:rFonts w:ascii="Bookman Old Style" w:hAnsi="Bookman Old Style" w:cs="Courier New"/>
          <w:sz w:val="18"/>
          <w:szCs w:val="18"/>
        </w:rPr>
        <w:t>dozornej</w:t>
      </w:r>
      <w:r w:rsidR="001D1ABE">
        <w:rPr>
          <w:rFonts w:ascii="Bookman Old Style" w:hAnsi="Bookman Old Style" w:cs="Courier New"/>
          <w:sz w:val="18"/>
          <w:szCs w:val="18"/>
        </w:rPr>
        <w:t xml:space="preserve"> </w:t>
      </w:r>
      <w:r w:rsidRPr="00187662">
        <w:rPr>
          <w:rFonts w:ascii="Bookman Old Style" w:hAnsi="Bookman Old Style" w:cs="Courier New"/>
          <w:sz w:val="18"/>
          <w:szCs w:val="18"/>
        </w:rPr>
        <w:t>rady</w:t>
      </w:r>
      <w:r w:rsidR="001D1ABE">
        <w:rPr>
          <w:rFonts w:ascii="Bookman Old Style" w:hAnsi="Bookman Old Style" w:cs="Courier New"/>
          <w:sz w:val="18"/>
          <w:szCs w:val="18"/>
        </w:rPr>
        <w:t xml:space="preserve"> </w:t>
      </w:r>
      <w:r w:rsidRPr="00187662">
        <w:rPr>
          <w:rFonts w:ascii="Bookman Old Style" w:hAnsi="Bookman Old Style" w:cs="Courier New"/>
          <w:sz w:val="18"/>
          <w:szCs w:val="18"/>
        </w:rPr>
        <w:t>je</w:t>
      </w:r>
      <w:r w:rsidR="001D1ABE">
        <w:rPr>
          <w:rFonts w:ascii="Bookman Old Style" w:hAnsi="Bookman Old Style" w:cs="Courier New"/>
          <w:sz w:val="18"/>
          <w:szCs w:val="18"/>
        </w:rPr>
        <w:t xml:space="preserve"> </w:t>
      </w:r>
      <w:r w:rsidRPr="00187662">
        <w:rPr>
          <w:rFonts w:ascii="Bookman Old Style" w:hAnsi="Bookman Old Style" w:cs="Courier New"/>
          <w:sz w:val="18"/>
          <w:szCs w:val="18"/>
        </w:rPr>
        <w:t>nezlučiteľná</w:t>
      </w:r>
      <w:r w:rsidR="001D1ABE">
        <w:rPr>
          <w:rFonts w:ascii="Bookman Old Style" w:hAnsi="Bookman Old Style" w:cs="Courier New"/>
          <w:sz w:val="18"/>
          <w:szCs w:val="18"/>
        </w:rPr>
        <w:t xml:space="preserve"> </w:t>
      </w:r>
      <w:r w:rsidRPr="00187662">
        <w:rPr>
          <w:rFonts w:ascii="Bookman Old Style" w:hAnsi="Bookman Old Style" w:cs="Courier New"/>
          <w:sz w:val="18"/>
          <w:szCs w:val="18"/>
        </w:rPr>
        <w:t>s</w:t>
      </w:r>
      <w:r w:rsidR="001D1ABE">
        <w:rPr>
          <w:rFonts w:ascii="Bookman Old Style" w:hAnsi="Bookman Old Style" w:cs="Courier New"/>
          <w:sz w:val="18"/>
          <w:szCs w:val="18"/>
        </w:rPr>
        <w:t> </w:t>
      </w:r>
      <w:r w:rsidRPr="00187662">
        <w:rPr>
          <w:rFonts w:ascii="Bookman Old Style" w:hAnsi="Bookman Old Style" w:cs="Courier New"/>
          <w:sz w:val="18"/>
          <w:szCs w:val="18"/>
        </w:rPr>
        <w:t>členstvom</w:t>
      </w:r>
      <w:r w:rsidR="001D1ABE">
        <w:rPr>
          <w:rFonts w:ascii="Bookman Old Style" w:hAnsi="Bookman Old Style" w:cs="Courier New"/>
          <w:sz w:val="18"/>
          <w:szCs w:val="18"/>
        </w:rPr>
        <w:t xml:space="preserve"> </w:t>
      </w:r>
      <w:r w:rsidRPr="00187662">
        <w:rPr>
          <w:rFonts w:ascii="Bookman Old Style" w:hAnsi="Bookman Old Style" w:cs="Courier New"/>
          <w:sz w:val="18"/>
          <w:szCs w:val="18"/>
        </w:rPr>
        <w:t>v</w:t>
      </w:r>
      <w:r w:rsidR="001D1ABE">
        <w:rPr>
          <w:rFonts w:ascii="Bookman Old Style" w:hAnsi="Bookman Old Style" w:cs="Courier New"/>
          <w:sz w:val="18"/>
          <w:szCs w:val="18"/>
        </w:rPr>
        <w:t> </w:t>
      </w:r>
      <w:r w:rsidRPr="00187662">
        <w:rPr>
          <w:rFonts w:ascii="Bookman Old Style" w:hAnsi="Bookman Old Style" w:cs="Courier New"/>
          <w:sz w:val="18"/>
          <w:szCs w:val="18"/>
        </w:rPr>
        <w:t>správnej</w:t>
      </w:r>
      <w:r w:rsidR="001D1ABE">
        <w:rPr>
          <w:rFonts w:ascii="Bookman Old Style" w:hAnsi="Bookman Old Style" w:cs="Courier New"/>
          <w:sz w:val="18"/>
          <w:szCs w:val="18"/>
        </w:rPr>
        <w:t xml:space="preserve"> </w:t>
      </w:r>
      <w:r w:rsidRPr="00187662">
        <w:rPr>
          <w:rFonts w:ascii="Bookman Old Style" w:hAnsi="Bookman Old Style" w:cs="Courier New"/>
          <w:sz w:val="18"/>
          <w:szCs w:val="18"/>
        </w:rPr>
        <w:t>rade</w:t>
      </w:r>
      <w:r w:rsidR="001D1ABE">
        <w:rPr>
          <w:rFonts w:ascii="Bookman Old Style" w:hAnsi="Bookman Old Style" w:cs="Courier New"/>
          <w:sz w:val="18"/>
          <w:szCs w:val="18"/>
        </w:rPr>
        <w:t xml:space="preserve"> </w:t>
      </w:r>
      <w:r w:rsidRPr="00187662">
        <w:rPr>
          <w:rFonts w:ascii="Bookman Old Style" w:hAnsi="Bookman Old Style" w:cs="Courier New"/>
          <w:sz w:val="18"/>
          <w:szCs w:val="18"/>
        </w:rPr>
        <w:t>alebo</w:t>
      </w:r>
      <w:r w:rsidR="001D1ABE">
        <w:rPr>
          <w:rFonts w:ascii="Bookman Old Style" w:hAnsi="Bookman Old Style" w:cs="Courier New"/>
          <w:sz w:val="18"/>
          <w:szCs w:val="18"/>
        </w:rPr>
        <w:t xml:space="preserve"> </w:t>
      </w:r>
      <w:r w:rsidRPr="00187662">
        <w:rPr>
          <w:rFonts w:ascii="Bookman Old Style" w:hAnsi="Bookman Old Style" w:cs="Courier New"/>
          <w:sz w:val="18"/>
          <w:szCs w:val="18"/>
        </w:rPr>
        <w:t>vedeckej</w:t>
      </w:r>
      <w:r w:rsidR="001D1ABE">
        <w:rPr>
          <w:rFonts w:ascii="Bookman Old Style" w:hAnsi="Bookman Old Style" w:cs="Courier New"/>
          <w:sz w:val="18"/>
          <w:szCs w:val="18"/>
        </w:rPr>
        <w:t xml:space="preserve"> </w:t>
      </w:r>
      <w:r w:rsidRPr="00187662">
        <w:rPr>
          <w:rFonts w:ascii="Bookman Old Style" w:hAnsi="Bookman Old Style" w:cs="Courier New"/>
          <w:sz w:val="18"/>
          <w:szCs w:val="18"/>
        </w:rPr>
        <w:t>rade.</w:t>
      </w:r>
    </w:p>
    <w:p w:rsidR="004D5EB7" w:rsidRPr="001D1ABE" w:rsidRDefault="00187662" w:rsidP="00187662">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1D1ABE">
        <w:rPr>
          <w:rFonts w:ascii="Bookman Old Style" w:hAnsi="Bookman Old Style" w:cs="Courier New"/>
          <w:sz w:val="18"/>
          <w:szCs w:val="18"/>
        </w:rPr>
        <w:t>Vzťah medzi</w:t>
      </w:r>
      <w:r w:rsidR="001D1ABE" w:rsidRPr="001D1ABE">
        <w:rPr>
          <w:rFonts w:ascii="Bookman Old Style" w:hAnsi="Bookman Old Style" w:cs="Courier New"/>
          <w:sz w:val="18"/>
          <w:szCs w:val="18"/>
        </w:rPr>
        <w:t xml:space="preserve"> ústavom </w:t>
      </w:r>
      <w:r w:rsidRPr="001D1ABE">
        <w:rPr>
          <w:rFonts w:ascii="Bookman Old Style" w:hAnsi="Bookman Old Style" w:cs="Courier New"/>
          <w:sz w:val="18"/>
          <w:szCs w:val="18"/>
        </w:rPr>
        <w:t>a</w:t>
      </w:r>
      <w:r w:rsidR="001D1ABE" w:rsidRPr="001D1ABE">
        <w:rPr>
          <w:rFonts w:ascii="Bookman Old Style" w:hAnsi="Bookman Old Style" w:cs="Courier New"/>
          <w:sz w:val="18"/>
          <w:szCs w:val="18"/>
        </w:rPr>
        <w:t> </w:t>
      </w:r>
      <w:r w:rsidRPr="001D1ABE">
        <w:rPr>
          <w:rFonts w:ascii="Bookman Old Style" w:hAnsi="Bookman Old Style" w:cs="Courier New"/>
          <w:sz w:val="18"/>
          <w:szCs w:val="18"/>
        </w:rPr>
        <w:t>členom</w:t>
      </w:r>
      <w:r w:rsidR="001D1ABE" w:rsidRPr="001D1ABE">
        <w:rPr>
          <w:rFonts w:ascii="Bookman Old Style" w:hAnsi="Bookman Old Style" w:cs="Courier New"/>
          <w:sz w:val="18"/>
          <w:szCs w:val="18"/>
        </w:rPr>
        <w:t xml:space="preserve"> </w:t>
      </w:r>
      <w:r w:rsidRPr="001D1ABE">
        <w:rPr>
          <w:rFonts w:ascii="Bookman Old Style" w:hAnsi="Bookman Old Style" w:cs="Courier New"/>
          <w:sz w:val="18"/>
          <w:szCs w:val="18"/>
        </w:rPr>
        <w:t>dozornej</w:t>
      </w:r>
      <w:r w:rsidR="001D1ABE" w:rsidRPr="001D1ABE">
        <w:rPr>
          <w:rFonts w:ascii="Bookman Old Style" w:hAnsi="Bookman Old Style" w:cs="Courier New"/>
          <w:sz w:val="18"/>
          <w:szCs w:val="18"/>
        </w:rPr>
        <w:t xml:space="preserve"> </w:t>
      </w:r>
      <w:r w:rsidRPr="001D1ABE">
        <w:rPr>
          <w:rFonts w:ascii="Bookman Old Style" w:hAnsi="Bookman Old Style" w:cs="Courier New"/>
          <w:sz w:val="18"/>
          <w:szCs w:val="18"/>
        </w:rPr>
        <w:t>rady</w:t>
      </w:r>
      <w:r w:rsidR="001D1ABE" w:rsidRPr="001D1ABE">
        <w:rPr>
          <w:rFonts w:ascii="Bookman Old Style" w:hAnsi="Bookman Old Style" w:cs="Courier New"/>
          <w:sz w:val="18"/>
          <w:szCs w:val="18"/>
        </w:rPr>
        <w:t xml:space="preserve"> </w:t>
      </w:r>
      <w:r w:rsidRPr="001D1ABE">
        <w:rPr>
          <w:rFonts w:ascii="Bookman Old Style" w:hAnsi="Bookman Old Style" w:cs="Courier New"/>
          <w:sz w:val="18"/>
          <w:szCs w:val="18"/>
        </w:rPr>
        <w:t>sa</w:t>
      </w:r>
      <w:r w:rsidR="001D1ABE" w:rsidRPr="001D1ABE">
        <w:rPr>
          <w:rFonts w:ascii="Bookman Old Style" w:hAnsi="Bookman Old Style" w:cs="Courier New"/>
          <w:sz w:val="18"/>
          <w:szCs w:val="18"/>
        </w:rPr>
        <w:t xml:space="preserve"> </w:t>
      </w:r>
      <w:r w:rsidRPr="001D1ABE">
        <w:rPr>
          <w:rFonts w:ascii="Bookman Old Style" w:hAnsi="Bookman Old Style" w:cs="Courier New"/>
          <w:sz w:val="18"/>
          <w:szCs w:val="18"/>
        </w:rPr>
        <w:t>spravuje</w:t>
      </w:r>
      <w:r w:rsidR="001D1ABE" w:rsidRPr="001D1ABE">
        <w:rPr>
          <w:rFonts w:ascii="Bookman Old Style" w:hAnsi="Bookman Old Style" w:cs="Courier New"/>
          <w:sz w:val="18"/>
          <w:szCs w:val="18"/>
        </w:rPr>
        <w:t xml:space="preserve"> </w:t>
      </w:r>
      <w:r w:rsidRPr="001D1ABE">
        <w:rPr>
          <w:rFonts w:ascii="Bookman Old Style" w:hAnsi="Bookman Old Style" w:cs="Courier New"/>
          <w:sz w:val="18"/>
          <w:szCs w:val="18"/>
        </w:rPr>
        <w:t>ustanoveniami o</w:t>
      </w:r>
      <w:r w:rsidR="001D1ABE" w:rsidRPr="001D1ABE">
        <w:rPr>
          <w:rFonts w:ascii="Bookman Old Style" w:hAnsi="Bookman Old Style" w:cs="Courier New"/>
          <w:sz w:val="18"/>
          <w:szCs w:val="18"/>
        </w:rPr>
        <w:t> </w:t>
      </w:r>
      <w:r w:rsidRPr="001D1ABE">
        <w:rPr>
          <w:rFonts w:ascii="Bookman Old Style" w:hAnsi="Bookman Old Style" w:cs="Courier New"/>
          <w:sz w:val="18"/>
          <w:szCs w:val="18"/>
        </w:rPr>
        <w:t>mandátnej</w:t>
      </w:r>
      <w:r w:rsidR="001D1ABE" w:rsidRPr="001D1ABE">
        <w:rPr>
          <w:rFonts w:ascii="Bookman Old Style" w:hAnsi="Bookman Old Style" w:cs="Courier New"/>
          <w:sz w:val="18"/>
          <w:szCs w:val="18"/>
        </w:rPr>
        <w:t xml:space="preserve"> </w:t>
      </w:r>
      <w:r w:rsidRPr="001D1ABE">
        <w:rPr>
          <w:rFonts w:ascii="Bookman Old Style" w:hAnsi="Bookman Old Style" w:cs="Courier New"/>
          <w:sz w:val="18"/>
          <w:szCs w:val="18"/>
        </w:rPr>
        <w:t>zmluve,</w:t>
      </w:r>
      <w:r w:rsidR="001D1ABE" w:rsidRPr="001D1ABE">
        <w:rPr>
          <w:rFonts w:ascii="Bookman Old Style" w:hAnsi="Bookman Old Style" w:cs="Courier New"/>
          <w:sz w:val="18"/>
          <w:szCs w:val="18"/>
        </w:rPr>
        <w:t xml:space="preserve"> </w:t>
      </w:r>
      <w:r w:rsidRPr="001D1ABE">
        <w:rPr>
          <w:rFonts w:ascii="Bookman Old Style" w:hAnsi="Bookman Old Style" w:cs="Courier New"/>
          <w:sz w:val="18"/>
          <w:szCs w:val="18"/>
        </w:rPr>
        <w:t>ak</w:t>
      </w:r>
      <w:r w:rsidR="001D1ABE" w:rsidRPr="001D1ABE">
        <w:rPr>
          <w:rFonts w:ascii="Bookman Old Style" w:hAnsi="Bookman Old Style" w:cs="Courier New"/>
          <w:sz w:val="18"/>
          <w:szCs w:val="18"/>
        </w:rPr>
        <w:t xml:space="preserve"> </w:t>
      </w:r>
      <w:r w:rsidRPr="001D1ABE">
        <w:rPr>
          <w:rFonts w:ascii="Bookman Old Style" w:hAnsi="Bookman Old Style" w:cs="Courier New"/>
          <w:sz w:val="18"/>
          <w:szCs w:val="18"/>
        </w:rPr>
        <w:t>z</w:t>
      </w:r>
      <w:r w:rsidR="001D1ABE" w:rsidRPr="001D1ABE">
        <w:rPr>
          <w:rFonts w:ascii="Bookman Old Style" w:hAnsi="Bookman Old Style" w:cs="Courier New"/>
          <w:sz w:val="18"/>
          <w:szCs w:val="18"/>
        </w:rPr>
        <w:t> </w:t>
      </w:r>
      <w:r w:rsidRPr="001D1ABE">
        <w:rPr>
          <w:rFonts w:ascii="Bookman Old Style" w:hAnsi="Bookman Old Style" w:cs="Courier New"/>
          <w:sz w:val="18"/>
          <w:szCs w:val="18"/>
        </w:rPr>
        <w:t>príslušnej</w:t>
      </w:r>
      <w:r w:rsidR="001D1ABE" w:rsidRPr="001D1ABE">
        <w:rPr>
          <w:rFonts w:ascii="Bookman Old Style" w:hAnsi="Bookman Old Style" w:cs="Courier New"/>
          <w:sz w:val="18"/>
          <w:szCs w:val="18"/>
        </w:rPr>
        <w:t xml:space="preserve"> </w:t>
      </w:r>
      <w:r w:rsidRPr="001D1ABE">
        <w:rPr>
          <w:rFonts w:ascii="Bookman Old Style" w:hAnsi="Bookman Old Style" w:cs="Courier New"/>
          <w:sz w:val="18"/>
          <w:szCs w:val="18"/>
        </w:rPr>
        <w:t>mandátnej</w:t>
      </w:r>
      <w:r w:rsidR="001D1ABE" w:rsidRPr="001D1ABE">
        <w:rPr>
          <w:rFonts w:ascii="Bookman Old Style" w:hAnsi="Bookman Old Style" w:cs="Courier New"/>
          <w:sz w:val="18"/>
          <w:szCs w:val="18"/>
        </w:rPr>
        <w:t xml:space="preserve"> </w:t>
      </w:r>
      <w:r w:rsidRPr="001D1ABE">
        <w:rPr>
          <w:rFonts w:ascii="Bookman Old Style" w:hAnsi="Bookman Old Style" w:cs="Courier New"/>
          <w:sz w:val="18"/>
          <w:szCs w:val="18"/>
        </w:rPr>
        <w:t>zmluvy</w:t>
      </w:r>
      <w:r w:rsidR="001D1ABE" w:rsidRPr="001D1ABE">
        <w:rPr>
          <w:rFonts w:ascii="Bookman Old Style" w:hAnsi="Bookman Old Style" w:cs="Courier New"/>
          <w:sz w:val="18"/>
          <w:szCs w:val="18"/>
        </w:rPr>
        <w:t xml:space="preserve"> </w:t>
      </w:r>
      <w:r w:rsidRPr="001D1ABE">
        <w:rPr>
          <w:rFonts w:ascii="Bookman Old Style" w:hAnsi="Bookman Old Style" w:cs="Courier New"/>
          <w:sz w:val="18"/>
          <w:szCs w:val="18"/>
        </w:rPr>
        <w:t>alebo</w:t>
      </w:r>
      <w:r w:rsidR="001D1ABE" w:rsidRPr="001D1ABE">
        <w:rPr>
          <w:rFonts w:ascii="Bookman Old Style" w:hAnsi="Bookman Old Style" w:cs="Courier New"/>
          <w:sz w:val="18"/>
          <w:szCs w:val="18"/>
        </w:rPr>
        <w:t xml:space="preserve"> </w:t>
      </w:r>
      <w:r w:rsidRPr="001D1ABE">
        <w:rPr>
          <w:rFonts w:ascii="Bookman Old Style" w:hAnsi="Bookman Old Style" w:cs="Courier New"/>
          <w:sz w:val="18"/>
          <w:szCs w:val="18"/>
        </w:rPr>
        <w:t>zo</w:t>
      </w:r>
      <w:r w:rsidR="006E31BD">
        <w:rPr>
          <w:rFonts w:ascii="Bookman Old Style" w:hAnsi="Bookman Old Style" w:cs="Courier New"/>
          <w:sz w:val="18"/>
          <w:szCs w:val="18"/>
        </w:rPr>
        <w:t xml:space="preserve"> </w:t>
      </w:r>
      <w:r w:rsidRPr="001D1ABE">
        <w:rPr>
          <w:rFonts w:ascii="Bookman Old Style" w:hAnsi="Bookman Old Style" w:cs="Courier New"/>
          <w:sz w:val="18"/>
          <w:szCs w:val="18"/>
        </w:rPr>
        <w:t>zákona</w:t>
      </w:r>
      <w:r w:rsidR="001D1ABE" w:rsidRPr="001D1ABE">
        <w:rPr>
          <w:rFonts w:ascii="Bookman Old Style" w:hAnsi="Bookman Old Style" w:cs="Courier New"/>
          <w:sz w:val="18"/>
          <w:szCs w:val="18"/>
        </w:rPr>
        <w:t> </w:t>
      </w:r>
      <w:r w:rsidRPr="001D1ABE">
        <w:rPr>
          <w:rFonts w:ascii="Bookman Old Style" w:hAnsi="Bookman Old Style" w:cs="Courier New"/>
          <w:sz w:val="18"/>
          <w:szCs w:val="18"/>
        </w:rPr>
        <w:t>nevyplýva</w:t>
      </w:r>
      <w:r w:rsidR="001D1ABE" w:rsidRPr="001D1ABE">
        <w:rPr>
          <w:rFonts w:ascii="Bookman Old Style" w:hAnsi="Bookman Old Style" w:cs="Courier New"/>
          <w:sz w:val="18"/>
          <w:szCs w:val="18"/>
        </w:rPr>
        <w:t xml:space="preserve"> </w:t>
      </w:r>
      <w:r w:rsidRPr="001D1ABE">
        <w:rPr>
          <w:rFonts w:ascii="Bookman Old Style" w:hAnsi="Bookman Old Style" w:cs="Courier New"/>
          <w:sz w:val="18"/>
          <w:szCs w:val="18"/>
        </w:rPr>
        <w:t>iné určenie</w:t>
      </w:r>
      <w:r w:rsidR="001D1ABE" w:rsidRPr="001D1ABE">
        <w:rPr>
          <w:rFonts w:ascii="Bookman Old Style" w:hAnsi="Bookman Old Style" w:cs="Courier New"/>
          <w:sz w:val="18"/>
          <w:szCs w:val="18"/>
        </w:rPr>
        <w:t xml:space="preserve"> </w:t>
      </w:r>
      <w:r w:rsidRPr="001D1ABE">
        <w:rPr>
          <w:rFonts w:ascii="Bookman Old Style" w:hAnsi="Bookman Old Style" w:cs="Courier New"/>
          <w:sz w:val="18"/>
          <w:szCs w:val="18"/>
        </w:rPr>
        <w:t>práv</w:t>
      </w:r>
      <w:r w:rsidR="001D1ABE">
        <w:rPr>
          <w:rFonts w:ascii="Bookman Old Style" w:hAnsi="Bookman Old Style" w:cs="Courier New"/>
          <w:sz w:val="18"/>
          <w:szCs w:val="18"/>
        </w:rPr>
        <w:t xml:space="preserve"> </w:t>
      </w:r>
      <w:r w:rsidRPr="001D1ABE">
        <w:rPr>
          <w:rFonts w:ascii="Bookman Old Style" w:hAnsi="Bookman Old Style" w:cs="Courier New"/>
          <w:sz w:val="18"/>
          <w:szCs w:val="18"/>
        </w:rPr>
        <w:t>a povinností.</w:t>
      </w:r>
      <w:r w:rsidR="001D1ABE">
        <w:rPr>
          <w:rFonts w:ascii="Bookman Old Style" w:hAnsi="Bookman Old Style" w:cs="Courier New"/>
          <w:sz w:val="18"/>
          <w:szCs w:val="18"/>
        </w:rPr>
        <w:t xml:space="preserve"> </w:t>
      </w:r>
      <w:r w:rsidRPr="001D1ABE">
        <w:rPr>
          <w:rFonts w:ascii="Bookman Old Style" w:hAnsi="Bookman Old Style" w:cs="Courier New"/>
          <w:sz w:val="18"/>
          <w:szCs w:val="18"/>
        </w:rPr>
        <w:t>Zmluvu</w:t>
      </w:r>
      <w:r w:rsidR="001D1ABE">
        <w:rPr>
          <w:rFonts w:ascii="Bookman Old Style" w:hAnsi="Bookman Old Style" w:cs="Courier New"/>
          <w:sz w:val="18"/>
          <w:szCs w:val="18"/>
        </w:rPr>
        <w:t xml:space="preserve"> </w:t>
      </w:r>
      <w:r w:rsidRPr="001D1ABE">
        <w:rPr>
          <w:rFonts w:ascii="Bookman Old Style" w:hAnsi="Bookman Old Style" w:cs="Courier New"/>
          <w:sz w:val="18"/>
          <w:szCs w:val="18"/>
        </w:rPr>
        <w:t>s</w:t>
      </w:r>
      <w:r w:rsidR="001D1ABE">
        <w:rPr>
          <w:rFonts w:ascii="Bookman Old Style" w:hAnsi="Bookman Old Style" w:cs="Courier New"/>
          <w:sz w:val="18"/>
          <w:szCs w:val="18"/>
        </w:rPr>
        <w:t> </w:t>
      </w:r>
      <w:r w:rsidRPr="001D1ABE">
        <w:rPr>
          <w:rFonts w:ascii="Bookman Old Style" w:hAnsi="Bookman Old Style" w:cs="Courier New"/>
          <w:sz w:val="18"/>
          <w:szCs w:val="18"/>
        </w:rPr>
        <w:t>členom</w:t>
      </w:r>
      <w:r w:rsidR="001D1ABE">
        <w:rPr>
          <w:rFonts w:ascii="Bookman Old Style" w:hAnsi="Bookman Old Style" w:cs="Courier New"/>
          <w:sz w:val="18"/>
          <w:szCs w:val="18"/>
        </w:rPr>
        <w:t xml:space="preserve"> </w:t>
      </w:r>
      <w:r w:rsidRPr="001D1ABE">
        <w:rPr>
          <w:rFonts w:ascii="Bookman Old Style" w:hAnsi="Bookman Old Style" w:cs="Courier New"/>
          <w:sz w:val="18"/>
          <w:szCs w:val="18"/>
        </w:rPr>
        <w:t>dozornej</w:t>
      </w:r>
      <w:r w:rsidR="001D1ABE">
        <w:rPr>
          <w:rFonts w:ascii="Bookman Old Style" w:hAnsi="Bookman Old Style" w:cs="Courier New"/>
          <w:sz w:val="18"/>
          <w:szCs w:val="18"/>
        </w:rPr>
        <w:t xml:space="preserve"> </w:t>
      </w:r>
      <w:r w:rsidRPr="001D1ABE">
        <w:rPr>
          <w:rFonts w:ascii="Bookman Old Style" w:hAnsi="Bookman Old Style" w:cs="Courier New"/>
          <w:sz w:val="18"/>
          <w:szCs w:val="18"/>
        </w:rPr>
        <w:t>rady</w:t>
      </w:r>
      <w:r w:rsidR="001D1ABE">
        <w:rPr>
          <w:rFonts w:ascii="Bookman Old Style" w:hAnsi="Bookman Old Style" w:cs="Courier New"/>
          <w:sz w:val="18"/>
          <w:szCs w:val="18"/>
        </w:rPr>
        <w:t xml:space="preserve"> </w:t>
      </w:r>
      <w:r w:rsidRPr="001D1ABE">
        <w:rPr>
          <w:rFonts w:ascii="Bookman Old Style" w:hAnsi="Bookman Old Style" w:cs="Courier New"/>
          <w:sz w:val="18"/>
          <w:szCs w:val="18"/>
        </w:rPr>
        <w:t>uzatvára</w:t>
      </w:r>
      <w:r w:rsidR="001D1ABE">
        <w:rPr>
          <w:rFonts w:ascii="Bookman Old Style" w:hAnsi="Bookman Old Style" w:cs="Courier New"/>
          <w:sz w:val="18"/>
          <w:szCs w:val="18"/>
        </w:rPr>
        <w:t xml:space="preserve"> </w:t>
      </w:r>
      <w:r w:rsidRPr="001D1ABE">
        <w:rPr>
          <w:rFonts w:ascii="Bookman Old Style" w:hAnsi="Bookman Old Style" w:cs="Courier New"/>
          <w:sz w:val="18"/>
          <w:szCs w:val="18"/>
        </w:rPr>
        <w:t>zakladateľ.</w:t>
      </w:r>
    </w:p>
    <w:p w:rsidR="003D37CF" w:rsidRDefault="003D37CF" w:rsidP="005836BA">
      <w:pPr>
        <w:spacing w:before="240"/>
        <w:jc w:val="center"/>
        <w:rPr>
          <w:rFonts w:ascii="Bookman Old Style" w:hAnsi="Bookman Old Style" w:cs="Courier New"/>
          <w:i/>
          <w:sz w:val="20"/>
          <w:szCs w:val="20"/>
        </w:rPr>
      </w:pPr>
    </w:p>
    <w:p w:rsidR="00B13273" w:rsidRPr="00BA3060" w:rsidRDefault="00597241" w:rsidP="005836BA">
      <w:pPr>
        <w:spacing w:before="240"/>
        <w:jc w:val="center"/>
        <w:rPr>
          <w:rFonts w:ascii="Bookman Old Style" w:hAnsi="Bookman Old Style" w:cs="Courier New"/>
          <w:i/>
          <w:sz w:val="20"/>
          <w:szCs w:val="20"/>
        </w:rPr>
      </w:pPr>
      <w:r w:rsidRPr="00BA3060">
        <w:rPr>
          <w:rFonts w:ascii="Bookman Old Style" w:hAnsi="Bookman Old Style" w:cs="Courier New"/>
          <w:i/>
          <w:sz w:val="20"/>
          <w:szCs w:val="20"/>
        </w:rPr>
        <w:t>Zástupca riaditeľa</w:t>
      </w:r>
    </w:p>
    <w:p w:rsidR="00B13273" w:rsidRPr="00BA3060" w:rsidRDefault="00B13273"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BA3060">
        <w:rPr>
          <w:rFonts w:ascii="Bookman Old Style" w:hAnsi="Bookman Old Style" w:cs="Courier New"/>
          <w:sz w:val="18"/>
          <w:szCs w:val="18"/>
        </w:rPr>
        <w:t xml:space="preserve">Z vedeckých pracovníkov menuje riaditeľ ústavu </w:t>
      </w:r>
      <w:r w:rsidR="00597241" w:rsidRPr="00BA3060">
        <w:rPr>
          <w:rFonts w:ascii="Bookman Old Style" w:hAnsi="Bookman Old Style" w:cs="Courier New"/>
          <w:sz w:val="18"/>
          <w:szCs w:val="18"/>
        </w:rPr>
        <w:t>zástupcu riaditeľa.</w:t>
      </w:r>
      <w:r w:rsidRPr="00BA3060">
        <w:rPr>
          <w:rFonts w:ascii="Bookman Old Style" w:hAnsi="Bookman Old Style" w:cs="Courier New"/>
          <w:sz w:val="18"/>
          <w:szCs w:val="18"/>
        </w:rPr>
        <w:t xml:space="preserve"> Jeho menovanie schvaľuje I. </w:t>
      </w:r>
      <w:r w:rsidR="005836BA" w:rsidRPr="00BA3060">
        <w:rPr>
          <w:rFonts w:ascii="Bookman Old Style" w:hAnsi="Bookman Old Style" w:cs="Courier New"/>
          <w:sz w:val="18"/>
          <w:szCs w:val="18"/>
        </w:rPr>
        <w:t>o</w:t>
      </w:r>
      <w:r w:rsidRPr="00BA3060">
        <w:rPr>
          <w:rFonts w:ascii="Bookman Old Style" w:hAnsi="Bookman Old Style" w:cs="Courier New"/>
          <w:sz w:val="18"/>
          <w:szCs w:val="18"/>
        </w:rPr>
        <w:t xml:space="preserve">dd. </w:t>
      </w:r>
      <w:r w:rsidR="005836BA" w:rsidRPr="00BA3060">
        <w:rPr>
          <w:rFonts w:ascii="Bookman Old Style" w:hAnsi="Bookman Old Style" w:cs="Courier New"/>
          <w:sz w:val="18"/>
          <w:szCs w:val="18"/>
        </w:rPr>
        <w:t>v</w:t>
      </w:r>
      <w:r w:rsidRPr="00BA3060">
        <w:rPr>
          <w:rFonts w:ascii="Bookman Old Style" w:hAnsi="Bookman Old Style" w:cs="Courier New"/>
          <w:sz w:val="18"/>
          <w:szCs w:val="18"/>
        </w:rPr>
        <w:t>ied SAV. Na</w:t>
      </w:r>
      <w:r w:rsidR="005836BA" w:rsidRPr="00BA3060">
        <w:rPr>
          <w:rFonts w:ascii="Bookman Old Style" w:hAnsi="Bookman Old Style" w:cs="Courier New"/>
          <w:sz w:val="18"/>
          <w:szCs w:val="18"/>
        </w:rPr>
        <w:t xml:space="preserve"> </w:t>
      </w:r>
      <w:r w:rsidR="00597241" w:rsidRPr="00BA3060">
        <w:rPr>
          <w:rFonts w:ascii="Bookman Old Style" w:hAnsi="Bookman Old Style" w:cs="Courier New"/>
          <w:sz w:val="18"/>
          <w:szCs w:val="18"/>
        </w:rPr>
        <w:t xml:space="preserve">zástupcu riaditeľa </w:t>
      </w:r>
      <w:r w:rsidRPr="00BA3060">
        <w:rPr>
          <w:rFonts w:ascii="Bookman Old Style" w:hAnsi="Bookman Old Style" w:cs="Courier New"/>
          <w:sz w:val="18"/>
          <w:szCs w:val="18"/>
        </w:rPr>
        <w:t>riaditeľ postupuje niektoré svoje právomoci.</w:t>
      </w:r>
    </w:p>
    <w:p w:rsidR="00AB2506" w:rsidRPr="00BA3060" w:rsidRDefault="00AB2506"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BA3060">
        <w:rPr>
          <w:rFonts w:ascii="Bookman Old Style" w:hAnsi="Bookman Old Style" w:cs="Courier New"/>
          <w:sz w:val="18"/>
          <w:szCs w:val="18"/>
        </w:rPr>
        <w:t>Zástupca riaditeľa zastupuje riaditeľa ústavu počas jeho neprítomnosti v plnom rozsahu.</w:t>
      </w:r>
    </w:p>
    <w:p w:rsidR="0078138C" w:rsidRPr="00BA3060" w:rsidRDefault="0078138C"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BA3060">
        <w:rPr>
          <w:rFonts w:ascii="Bookman Old Style" w:hAnsi="Bookman Old Style" w:cs="Courier New"/>
          <w:sz w:val="18"/>
          <w:szCs w:val="18"/>
        </w:rPr>
        <w:t>Zástupca riaditeľa sleduje vedeckú výkonnosť ústavu.</w:t>
      </w:r>
    </w:p>
    <w:p w:rsidR="00AB2506" w:rsidRPr="00BA3060" w:rsidRDefault="00AB2506"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BA3060">
        <w:rPr>
          <w:rFonts w:ascii="Bookman Old Style" w:hAnsi="Bookman Old Style" w:cs="Courier New"/>
          <w:sz w:val="18"/>
          <w:szCs w:val="18"/>
        </w:rPr>
        <w:t>Zástupca riaditeľa sleduje zahraničnú spoluprácu ústavu.</w:t>
      </w:r>
    </w:p>
    <w:p w:rsidR="0078138C" w:rsidRPr="00BA3060" w:rsidRDefault="0078138C" w:rsidP="001D1ABE">
      <w:pPr>
        <w:pStyle w:val="Odsekzoznamu"/>
        <w:tabs>
          <w:tab w:val="left" w:pos="709"/>
        </w:tabs>
        <w:spacing w:after="0"/>
        <w:ind w:left="709" w:hanging="709"/>
        <w:jc w:val="both"/>
        <w:rPr>
          <w:rFonts w:ascii="Bookman Old Style" w:hAnsi="Bookman Old Style" w:cs="Courier New"/>
          <w:sz w:val="18"/>
          <w:szCs w:val="18"/>
        </w:rPr>
      </w:pPr>
    </w:p>
    <w:p w:rsidR="00597241" w:rsidRPr="00BA3060" w:rsidRDefault="00597241" w:rsidP="001D1ABE">
      <w:pPr>
        <w:spacing w:before="240"/>
        <w:ind w:left="709" w:hanging="709"/>
        <w:jc w:val="center"/>
        <w:rPr>
          <w:rFonts w:ascii="Bookman Old Style" w:hAnsi="Bookman Old Style" w:cs="Courier New"/>
          <w:i/>
          <w:sz w:val="20"/>
          <w:szCs w:val="20"/>
        </w:rPr>
      </w:pPr>
      <w:r w:rsidRPr="00BA3060">
        <w:rPr>
          <w:rFonts w:ascii="Bookman Old Style" w:hAnsi="Bookman Old Style" w:cs="Courier New"/>
          <w:i/>
          <w:sz w:val="20"/>
          <w:szCs w:val="20"/>
        </w:rPr>
        <w:t>Vedecký tajomník</w:t>
      </w:r>
    </w:p>
    <w:p w:rsidR="00597241" w:rsidRPr="00BA3060" w:rsidRDefault="00597241"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BA3060">
        <w:rPr>
          <w:rFonts w:ascii="Bookman Old Style" w:hAnsi="Bookman Old Style" w:cs="Courier New"/>
          <w:sz w:val="18"/>
          <w:szCs w:val="18"/>
        </w:rPr>
        <w:t>Z vedeckých pracovníkov menuje riaditeľ ústavu vedeckého tajomníka. Na vedeckého tajomníka riaditeľ postupuje niektoré svoje právomoci.</w:t>
      </w:r>
    </w:p>
    <w:p w:rsidR="001703C3" w:rsidRPr="00BA3060" w:rsidRDefault="001703C3"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BA3060">
        <w:rPr>
          <w:rFonts w:ascii="Bookman Old Style" w:hAnsi="Bookman Old Style" w:cs="Courier New"/>
          <w:sz w:val="18"/>
          <w:szCs w:val="18"/>
        </w:rPr>
        <w:t>Vedecký tajomník sleduje hospodárenie ústavu. Správu rozpočtu pre ústav vykonáva Technicko-hospodárska správa Matematického ústavu SAV.</w:t>
      </w:r>
    </w:p>
    <w:p w:rsidR="001703C3" w:rsidRPr="00BA3060" w:rsidRDefault="001703C3"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BA3060">
        <w:rPr>
          <w:rFonts w:ascii="Bookman Old Style" w:hAnsi="Bookman Old Style" w:cs="Courier New"/>
          <w:sz w:val="18"/>
          <w:szCs w:val="18"/>
        </w:rPr>
        <w:t>Vedecký tajomník vykonáva funkciu správcu výpočtovej techniky a siete na ústave.</w:t>
      </w:r>
    </w:p>
    <w:p w:rsidR="00597241" w:rsidRDefault="00597241"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BA3060">
        <w:rPr>
          <w:rFonts w:ascii="Bookman Old Style" w:hAnsi="Bookman Old Style" w:cs="Courier New"/>
          <w:sz w:val="18"/>
          <w:szCs w:val="18"/>
        </w:rPr>
        <w:t>Knižnica je podriadená riaditeľovi ústavu</w:t>
      </w:r>
      <w:r w:rsidR="001703C3" w:rsidRPr="00BA3060">
        <w:rPr>
          <w:rFonts w:ascii="Bookman Old Style" w:hAnsi="Bookman Old Style" w:cs="Courier New"/>
          <w:sz w:val="18"/>
          <w:szCs w:val="18"/>
        </w:rPr>
        <w:t>, zástupcovi riaditeľa</w:t>
      </w:r>
      <w:r w:rsidRPr="00BA3060">
        <w:rPr>
          <w:rFonts w:ascii="Bookman Old Style" w:hAnsi="Bookman Old Style" w:cs="Courier New"/>
          <w:sz w:val="18"/>
          <w:szCs w:val="18"/>
        </w:rPr>
        <w:t xml:space="preserve"> a vedeckému </w:t>
      </w:r>
      <w:r w:rsidR="001703C3" w:rsidRPr="00BA3060">
        <w:rPr>
          <w:rFonts w:ascii="Bookman Old Style" w:hAnsi="Bookman Old Style" w:cs="Courier New"/>
          <w:sz w:val="18"/>
          <w:szCs w:val="18"/>
        </w:rPr>
        <w:t>t</w:t>
      </w:r>
      <w:r w:rsidRPr="00BA3060">
        <w:rPr>
          <w:rFonts w:ascii="Bookman Old Style" w:hAnsi="Bookman Old Style" w:cs="Courier New"/>
          <w:sz w:val="18"/>
          <w:szCs w:val="18"/>
        </w:rPr>
        <w:t xml:space="preserve">ajomníkovi. </w:t>
      </w:r>
    </w:p>
    <w:p w:rsidR="003059EB" w:rsidRPr="00BA3060" w:rsidRDefault="003059EB" w:rsidP="003059EB">
      <w:pPr>
        <w:pStyle w:val="Odsekzoznamu"/>
        <w:autoSpaceDE w:val="0"/>
        <w:autoSpaceDN w:val="0"/>
        <w:adjustRightInd w:val="0"/>
        <w:spacing w:after="0" w:line="240" w:lineRule="auto"/>
        <w:ind w:left="709"/>
        <w:rPr>
          <w:rFonts w:ascii="Bookman Old Style" w:hAnsi="Bookman Old Style" w:cs="Courier New"/>
          <w:sz w:val="18"/>
          <w:szCs w:val="18"/>
        </w:rPr>
      </w:pPr>
    </w:p>
    <w:p w:rsidR="00B13273" w:rsidRPr="003059EB" w:rsidRDefault="00B13273" w:rsidP="003059EB">
      <w:pPr>
        <w:spacing w:before="240"/>
        <w:ind w:left="709" w:hanging="709"/>
        <w:jc w:val="center"/>
        <w:rPr>
          <w:rFonts w:ascii="Bookman Old Style" w:hAnsi="Bookman Old Style" w:cs="Courier New"/>
          <w:i/>
          <w:sz w:val="20"/>
          <w:szCs w:val="20"/>
        </w:rPr>
      </w:pPr>
      <w:r w:rsidRPr="003059EB">
        <w:rPr>
          <w:rFonts w:ascii="Bookman Old Style" w:hAnsi="Bookman Old Style" w:cs="Courier New"/>
          <w:i/>
          <w:sz w:val="20"/>
          <w:szCs w:val="20"/>
        </w:rPr>
        <w:t>Spolupráca s odborovou organizáciou</w:t>
      </w:r>
    </w:p>
    <w:p w:rsidR="00B13273" w:rsidRPr="00EA71D1" w:rsidRDefault="00B13273"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78138C">
        <w:rPr>
          <w:rFonts w:ascii="Bookman Old Style" w:hAnsi="Bookman Old Style" w:cs="Courier New"/>
          <w:sz w:val="18"/>
          <w:szCs w:val="18"/>
        </w:rPr>
        <w:t>Spolupráca</w:t>
      </w:r>
      <w:r w:rsidRPr="00EA71D1">
        <w:rPr>
          <w:rFonts w:ascii="Bookman Old Style" w:hAnsi="Bookman Old Style" w:cs="Courier New"/>
          <w:sz w:val="18"/>
          <w:szCs w:val="18"/>
        </w:rPr>
        <w:t xml:space="preserve"> ústavu s odborovou organizáciou</w:t>
      </w:r>
      <w:r w:rsidR="005836BA">
        <w:rPr>
          <w:rFonts w:ascii="Bookman Old Style" w:hAnsi="Bookman Old Style" w:cs="Courier New"/>
          <w:sz w:val="18"/>
          <w:szCs w:val="18"/>
        </w:rPr>
        <w:t xml:space="preserve"> </w:t>
      </w:r>
      <w:r w:rsidRPr="00EA71D1">
        <w:rPr>
          <w:rFonts w:ascii="Bookman Old Style" w:hAnsi="Bookman Old Style" w:cs="Courier New"/>
          <w:sz w:val="18"/>
          <w:szCs w:val="18"/>
        </w:rPr>
        <w:t>(ďalej len odbory) sa riadi príslušnými ustanoveniami</w:t>
      </w:r>
      <w:r w:rsidR="005836BA">
        <w:rPr>
          <w:rFonts w:ascii="Bookman Old Style" w:hAnsi="Bookman Old Style" w:cs="Courier New"/>
          <w:sz w:val="18"/>
          <w:szCs w:val="18"/>
        </w:rPr>
        <w:t xml:space="preserve"> </w:t>
      </w:r>
      <w:r w:rsidRPr="00EA71D1">
        <w:rPr>
          <w:rFonts w:ascii="Bookman Old Style" w:hAnsi="Bookman Old Style" w:cs="Courier New"/>
          <w:sz w:val="18"/>
          <w:szCs w:val="18"/>
        </w:rPr>
        <w:t>Zákonníka práce.</w:t>
      </w:r>
    </w:p>
    <w:p w:rsidR="00B13273" w:rsidRDefault="00B13273"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EA71D1">
        <w:rPr>
          <w:rFonts w:ascii="Bookman Old Style" w:hAnsi="Bookman Old Style" w:cs="Courier New"/>
          <w:sz w:val="18"/>
          <w:szCs w:val="18"/>
        </w:rPr>
        <w:t>Riaditeľ ústavu a zástupcovia odborov môžu uzatvoriť</w:t>
      </w:r>
      <w:r w:rsidR="005836BA">
        <w:rPr>
          <w:rFonts w:ascii="Bookman Old Style" w:hAnsi="Bookman Old Style" w:cs="Courier New"/>
          <w:sz w:val="18"/>
          <w:szCs w:val="18"/>
        </w:rPr>
        <w:t xml:space="preserve"> </w:t>
      </w:r>
      <w:r w:rsidRPr="00EA71D1">
        <w:rPr>
          <w:rFonts w:ascii="Bookman Old Style" w:hAnsi="Bookman Old Style" w:cs="Courier New"/>
          <w:sz w:val="18"/>
          <w:szCs w:val="18"/>
        </w:rPr>
        <w:t>Kolektívnu zmluvu. Ak kolektívna zmluva na ústave nie je uzavretá,</w:t>
      </w:r>
      <w:r w:rsidR="005836BA">
        <w:rPr>
          <w:rFonts w:ascii="Bookman Old Style" w:hAnsi="Bookman Old Style" w:cs="Courier New"/>
          <w:sz w:val="18"/>
          <w:szCs w:val="18"/>
        </w:rPr>
        <w:t xml:space="preserve"> v</w:t>
      </w:r>
      <w:r w:rsidR="003059EB">
        <w:rPr>
          <w:rFonts w:ascii="Bookman Old Style" w:hAnsi="Bookman Old Style" w:cs="Courier New"/>
          <w:sz w:val="18"/>
          <w:szCs w:val="18"/>
        </w:rPr>
        <w:t xml:space="preserve">ychádza sa z kolektívnej </w:t>
      </w:r>
      <w:r w:rsidRPr="00EA71D1">
        <w:rPr>
          <w:rFonts w:ascii="Bookman Old Style" w:hAnsi="Bookman Old Style" w:cs="Courier New"/>
          <w:sz w:val="18"/>
          <w:szCs w:val="18"/>
        </w:rPr>
        <w:t xml:space="preserve">zmluvy </w:t>
      </w:r>
      <w:r w:rsidR="003059EB">
        <w:rPr>
          <w:rFonts w:ascii="Bookman Old Style" w:hAnsi="Bookman Old Style" w:cs="Courier New"/>
          <w:sz w:val="18"/>
          <w:szCs w:val="18"/>
        </w:rPr>
        <w:t>vyššieho stupňa</w:t>
      </w:r>
      <w:r w:rsidRPr="00EA71D1">
        <w:rPr>
          <w:rFonts w:ascii="Bookman Old Style" w:hAnsi="Bookman Old Style" w:cs="Courier New"/>
          <w:sz w:val="18"/>
          <w:szCs w:val="18"/>
        </w:rPr>
        <w:t>.</w:t>
      </w:r>
    </w:p>
    <w:p w:rsidR="003059EB" w:rsidRPr="003059EB" w:rsidRDefault="003059EB" w:rsidP="003059EB">
      <w:pPr>
        <w:autoSpaceDE w:val="0"/>
        <w:autoSpaceDN w:val="0"/>
        <w:adjustRightInd w:val="0"/>
        <w:spacing w:after="0" w:line="240" w:lineRule="auto"/>
        <w:rPr>
          <w:rFonts w:ascii="Bookman Old Style" w:hAnsi="Bookman Old Style" w:cs="Courier New"/>
          <w:sz w:val="18"/>
          <w:szCs w:val="18"/>
        </w:rPr>
      </w:pPr>
    </w:p>
    <w:p w:rsidR="00B13273" w:rsidRPr="003059EB" w:rsidRDefault="00B13273" w:rsidP="003059EB">
      <w:pPr>
        <w:spacing w:before="240"/>
        <w:ind w:left="709" w:hanging="709"/>
        <w:jc w:val="center"/>
        <w:rPr>
          <w:rFonts w:ascii="Bookman Old Style" w:hAnsi="Bookman Old Style" w:cs="Courier New"/>
          <w:i/>
          <w:sz w:val="20"/>
          <w:szCs w:val="20"/>
        </w:rPr>
      </w:pPr>
      <w:r w:rsidRPr="003059EB">
        <w:rPr>
          <w:rFonts w:ascii="Bookman Old Style" w:hAnsi="Bookman Old Style" w:cs="Courier New"/>
          <w:i/>
          <w:sz w:val="20"/>
          <w:szCs w:val="20"/>
        </w:rPr>
        <w:t>Delegovanie právomoci, splnomocnenie a zastupovanie</w:t>
      </w:r>
    </w:p>
    <w:p w:rsidR="00B13273" w:rsidRDefault="00B13273"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EA71D1">
        <w:rPr>
          <w:rFonts w:ascii="Bookman Old Style" w:hAnsi="Bookman Old Style" w:cs="Courier New"/>
          <w:sz w:val="18"/>
          <w:szCs w:val="18"/>
        </w:rPr>
        <w:t>Riaditeľ ústavu a vedúci pracovníci ústavu v</w:t>
      </w:r>
      <w:r w:rsidR="009373CB">
        <w:rPr>
          <w:rFonts w:ascii="Bookman Old Style" w:hAnsi="Bookman Old Style" w:cs="Courier New"/>
          <w:sz w:val="18"/>
          <w:szCs w:val="18"/>
        </w:rPr>
        <w:t xml:space="preserve"> r</w:t>
      </w:r>
      <w:r w:rsidRPr="00EA71D1">
        <w:rPr>
          <w:rFonts w:ascii="Bookman Old Style" w:hAnsi="Bookman Old Style" w:cs="Courier New"/>
          <w:sz w:val="18"/>
          <w:szCs w:val="18"/>
        </w:rPr>
        <w:t>ámci svojej pôsobnosti môžu poveriť podriadených pracovníkov</w:t>
      </w:r>
      <w:r w:rsidR="009373CB">
        <w:rPr>
          <w:rFonts w:ascii="Bookman Old Style" w:hAnsi="Bookman Old Style" w:cs="Courier New"/>
          <w:sz w:val="18"/>
          <w:szCs w:val="18"/>
        </w:rPr>
        <w:t xml:space="preserve"> v</w:t>
      </w:r>
      <w:r w:rsidRPr="00EA71D1">
        <w:rPr>
          <w:rFonts w:ascii="Bookman Old Style" w:hAnsi="Bookman Old Style" w:cs="Courier New"/>
          <w:sz w:val="18"/>
          <w:szCs w:val="18"/>
        </w:rPr>
        <w:t>ýkonom právomoci aj pre také činnosti, na ktoré sú oprávnení sami.</w:t>
      </w:r>
      <w:r w:rsidR="009373CB">
        <w:rPr>
          <w:rFonts w:ascii="Bookman Old Style" w:hAnsi="Bookman Old Style" w:cs="Courier New"/>
          <w:sz w:val="18"/>
          <w:szCs w:val="18"/>
        </w:rPr>
        <w:t xml:space="preserve"> </w:t>
      </w:r>
      <w:r w:rsidRPr="00EA71D1">
        <w:rPr>
          <w:rFonts w:ascii="Bookman Old Style" w:hAnsi="Bookman Old Style" w:cs="Courier New"/>
          <w:sz w:val="18"/>
          <w:szCs w:val="18"/>
        </w:rPr>
        <w:t>Prenesením takejto právomoci sa však nezbavujú zodpovednosti. Takto</w:t>
      </w:r>
      <w:r w:rsidR="009373CB">
        <w:rPr>
          <w:rFonts w:ascii="Bookman Old Style" w:hAnsi="Bookman Old Style" w:cs="Courier New"/>
          <w:sz w:val="18"/>
          <w:szCs w:val="18"/>
        </w:rPr>
        <w:t xml:space="preserve"> d</w:t>
      </w:r>
      <w:r w:rsidRPr="00EA71D1">
        <w:rPr>
          <w:rFonts w:ascii="Bookman Old Style" w:hAnsi="Bookman Old Style" w:cs="Courier New"/>
          <w:sz w:val="18"/>
          <w:szCs w:val="18"/>
        </w:rPr>
        <w:t>elegovaná právomoc je neprenosná na ďalšieho pracovníka.</w:t>
      </w:r>
    </w:p>
    <w:p w:rsidR="00B13273" w:rsidRPr="00EA71D1" w:rsidRDefault="00B13273"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EA71D1">
        <w:rPr>
          <w:rFonts w:ascii="Bookman Old Style" w:hAnsi="Bookman Old Style" w:cs="Courier New"/>
          <w:sz w:val="18"/>
          <w:szCs w:val="18"/>
        </w:rPr>
        <w:t>V záujme zabezpečenia riadneho chodu útvaru počas</w:t>
      </w:r>
      <w:r w:rsidR="009373CB">
        <w:rPr>
          <w:rFonts w:ascii="Bookman Old Style" w:hAnsi="Bookman Old Style" w:cs="Courier New"/>
          <w:sz w:val="18"/>
          <w:szCs w:val="18"/>
        </w:rPr>
        <w:t xml:space="preserve"> n</w:t>
      </w:r>
      <w:r w:rsidRPr="00EA71D1">
        <w:rPr>
          <w:rFonts w:ascii="Bookman Old Style" w:hAnsi="Bookman Old Style" w:cs="Courier New"/>
          <w:sz w:val="18"/>
          <w:szCs w:val="18"/>
        </w:rPr>
        <w:t>eprítomnosti alebo zaneprázdnenia vedúceho je</w:t>
      </w:r>
      <w:r w:rsidR="009373CB">
        <w:rPr>
          <w:rFonts w:ascii="Bookman Old Style" w:hAnsi="Bookman Old Style" w:cs="Courier New"/>
          <w:sz w:val="18"/>
          <w:szCs w:val="18"/>
        </w:rPr>
        <w:t xml:space="preserve"> n</w:t>
      </w:r>
      <w:r w:rsidRPr="00EA71D1">
        <w:rPr>
          <w:rFonts w:ascii="Bookman Old Style" w:hAnsi="Bookman Old Style" w:cs="Courier New"/>
          <w:sz w:val="18"/>
          <w:szCs w:val="18"/>
        </w:rPr>
        <w:t>evyhnutné zabezpečiť zastupovanie. Vtedy je vedúci pracovník</w:t>
      </w:r>
      <w:r w:rsidR="009373CB">
        <w:rPr>
          <w:rFonts w:ascii="Bookman Old Style" w:hAnsi="Bookman Old Style" w:cs="Courier New"/>
          <w:sz w:val="18"/>
          <w:szCs w:val="18"/>
        </w:rPr>
        <w:t xml:space="preserve"> p</w:t>
      </w:r>
      <w:r w:rsidRPr="00EA71D1">
        <w:rPr>
          <w:rFonts w:ascii="Bookman Old Style" w:hAnsi="Bookman Old Style" w:cs="Courier New"/>
          <w:sz w:val="18"/>
          <w:szCs w:val="18"/>
        </w:rPr>
        <w:t>ovinný so súhlasom svojho nadriadeného určiť svojho zástupcu a</w:t>
      </w:r>
      <w:r w:rsidR="009373CB">
        <w:rPr>
          <w:rFonts w:ascii="Bookman Old Style" w:hAnsi="Bookman Old Style" w:cs="Courier New"/>
          <w:sz w:val="18"/>
          <w:szCs w:val="18"/>
        </w:rPr>
        <w:t xml:space="preserve"> v</w:t>
      </w:r>
      <w:r w:rsidRPr="00EA71D1">
        <w:rPr>
          <w:rFonts w:ascii="Bookman Old Style" w:hAnsi="Bookman Old Style" w:cs="Courier New"/>
          <w:sz w:val="18"/>
          <w:szCs w:val="18"/>
        </w:rPr>
        <w:t>ymedziť jeho právomoc a zodpovednosť. Ak by rozhodnutie, ktoré má</w:t>
      </w:r>
      <w:r w:rsidR="009373CB">
        <w:rPr>
          <w:rFonts w:ascii="Bookman Old Style" w:hAnsi="Bookman Old Style" w:cs="Courier New"/>
          <w:sz w:val="18"/>
          <w:szCs w:val="18"/>
        </w:rPr>
        <w:t xml:space="preserve"> n</w:t>
      </w:r>
      <w:r w:rsidRPr="00EA71D1">
        <w:rPr>
          <w:rFonts w:ascii="Bookman Old Style" w:hAnsi="Bookman Old Style" w:cs="Courier New"/>
          <w:sz w:val="18"/>
          <w:szCs w:val="18"/>
        </w:rPr>
        <w:t>eodkladne urobiť zástupca, prekračovalo rámec jeho právomoci, je</w:t>
      </w:r>
      <w:r w:rsidR="009373CB">
        <w:rPr>
          <w:rFonts w:ascii="Bookman Old Style" w:hAnsi="Bookman Old Style" w:cs="Courier New"/>
          <w:sz w:val="18"/>
          <w:szCs w:val="18"/>
        </w:rPr>
        <w:t xml:space="preserve"> p</w:t>
      </w:r>
      <w:r w:rsidRPr="00EA71D1">
        <w:rPr>
          <w:rFonts w:ascii="Bookman Old Style" w:hAnsi="Bookman Old Style" w:cs="Courier New"/>
          <w:sz w:val="18"/>
          <w:szCs w:val="18"/>
        </w:rPr>
        <w:t>ovinný na túto okolnosť upozorniť a stanovisko prerokovať so svojím</w:t>
      </w:r>
      <w:r w:rsidR="009373CB">
        <w:rPr>
          <w:rFonts w:ascii="Bookman Old Style" w:hAnsi="Bookman Old Style" w:cs="Courier New"/>
          <w:sz w:val="18"/>
          <w:szCs w:val="18"/>
        </w:rPr>
        <w:t xml:space="preserve"> n</w:t>
      </w:r>
      <w:r w:rsidRPr="00EA71D1">
        <w:rPr>
          <w:rFonts w:ascii="Bookman Old Style" w:hAnsi="Bookman Old Style" w:cs="Courier New"/>
          <w:sz w:val="18"/>
          <w:szCs w:val="18"/>
        </w:rPr>
        <w:t>adriadeným.</w:t>
      </w:r>
    </w:p>
    <w:p w:rsidR="00B13273" w:rsidRPr="008720CE" w:rsidRDefault="00B13273" w:rsidP="008720CE">
      <w:pPr>
        <w:spacing w:before="240"/>
        <w:ind w:left="709" w:hanging="709"/>
        <w:jc w:val="center"/>
        <w:rPr>
          <w:rFonts w:ascii="Bookman Old Style" w:hAnsi="Bookman Old Style" w:cs="Courier New"/>
          <w:i/>
          <w:sz w:val="20"/>
          <w:szCs w:val="20"/>
        </w:rPr>
      </w:pPr>
      <w:r w:rsidRPr="008720CE">
        <w:rPr>
          <w:rFonts w:ascii="Bookman Old Style" w:hAnsi="Bookman Old Style" w:cs="Courier New"/>
          <w:i/>
          <w:sz w:val="20"/>
          <w:szCs w:val="20"/>
        </w:rPr>
        <w:lastRenderedPageBreak/>
        <w:t>Podpisovanie</w:t>
      </w:r>
    </w:p>
    <w:p w:rsidR="008720CE" w:rsidRDefault="008720CE" w:rsidP="008720CE">
      <w:pPr>
        <w:pStyle w:val="Odsekzoznamu"/>
        <w:autoSpaceDE w:val="0"/>
        <w:autoSpaceDN w:val="0"/>
        <w:adjustRightInd w:val="0"/>
        <w:spacing w:after="0" w:line="240" w:lineRule="auto"/>
        <w:ind w:left="709"/>
        <w:rPr>
          <w:rFonts w:ascii="Bookman Old Style" w:hAnsi="Bookman Old Style" w:cs="Courier New"/>
          <w:sz w:val="18"/>
          <w:szCs w:val="18"/>
        </w:rPr>
      </w:pPr>
    </w:p>
    <w:p w:rsidR="00B13273" w:rsidRPr="00EA71D1" w:rsidRDefault="00B13273"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EA71D1">
        <w:rPr>
          <w:rFonts w:ascii="Bookman Old Style" w:hAnsi="Bookman Old Style" w:cs="Courier New"/>
          <w:sz w:val="18"/>
          <w:szCs w:val="18"/>
        </w:rPr>
        <w:t>Za ústav sa podpisuje tak, že k vytlačenému alebo</w:t>
      </w:r>
      <w:r w:rsidR="009373CB">
        <w:rPr>
          <w:rFonts w:ascii="Bookman Old Style" w:hAnsi="Bookman Old Style" w:cs="Courier New"/>
          <w:sz w:val="18"/>
          <w:szCs w:val="18"/>
        </w:rPr>
        <w:t xml:space="preserve"> n</w:t>
      </w:r>
      <w:r w:rsidRPr="00EA71D1">
        <w:rPr>
          <w:rFonts w:ascii="Bookman Old Style" w:hAnsi="Bookman Old Style" w:cs="Courier New"/>
          <w:sz w:val="18"/>
          <w:szCs w:val="18"/>
        </w:rPr>
        <w:t>apísanému názvu pripojí svoj podpis riaditeľ alebo iný</w:t>
      </w:r>
      <w:r w:rsidR="009373CB">
        <w:rPr>
          <w:rFonts w:ascii="Bookman Old Style" w:hAnsi="Bookman Old Style" w:cs="Courier New"/>
          <w:sz w:val="18"/>
          <w:szCs w:val="18"/>
        </w:rPr>
        <w:t xml:space="preserve"> p</w:t>
      </w:r>
      <w:r w:rsidRPr="00EA71D1">
        <w:rPr>
          <w:rFonts w:ascii="Bookman Old Style" w:hAnsi="Bookman Old Style" w:cs="Courier New"/>
          <w:sz w:val="18"/>
          <w:szCs w:val="18"/>
        </w:rPr>
        <w:t>racovník, ktorému sa takáto právomoc delegovala.</w:t>
      </w:r>
    </w:p>
    <w:p w:rsidR="00B13273" w:rsidRPr="00EA71D1" w:rsidRDefault="00B13273"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EA71D1">
        <w:rPr>
          <w:rFonts w:ascii="Bookman Old Style" w:hAnsi="Bookman Old Style" w:cs="Courier New"/>
          <w:sz w:val="18"/>
          <w:szCs w:val="18"/>
        </w:rPr>
        <w:t>Písomnosti, ktorými vznikajú alebo môžu vznikať</w:t>
      </w:r>
      <w:r w:rsidR="009373CB">
        <w:rPr>
          <w:rFonts w:ascii="Bookman Old Style" w:hAnsi="Bookman Old Style" w:cs="Courier New"/>
          <w:sz w:val="18"/>
          <w:szCs w:val="18"/>
        </w:rPr>
        <w:t xml:space="preserve"> z</w:t>
      </w:r>
      <w:r w:rsidRPr="00EA71D1">
        <w:rPr>
          <w:rFonts w:ascii="Bookman Old Style" w:hAnsi="Bookman Old Style" w:cs="Courier New"/>
          <w:sz w:val="18"/>
          <w:szCs w:val="18"/>
        </w:rPr>
        <w:t>áväzky hospodárskeho alebo finančného charakteru je oprávnený</w:t>
      </w:r>
      <w:r w:rsidR="009373CB">
        <w:rPr>
          <w:rFonts w:ascii="Bookman Old Style" w:hAnsi="Bookman Old Style" w:cs="Courier New"/>
          <w:sz w:val="18"/>
          <w:szCs w:val="18"/>
        </w:rPr>
        <w:t xml:space="preserve"> p</w:t>
      </w:r>
      <w:r w:rsidRPr="00EA71D1">
        <w:rPr>
          <w:rFonts w:ascii="Bookman Old Style" w:hAnsi="Bookman Old Style" w:cs="Courier New"/>
          <w:sz w:val="18"/>
          <w:szCs w:val="18"/>
        </w:rPr>
        <w:t xml:space="preserve">odpisovať len riaditeľ ústavu, </w:t>
      </w:r>
      <w:r w:rsidR="00C400B9" w:rsidRPr="00BA3060">
        <w:rPr>
          <w:rFonts w:ascii="Bookman Old Style" w:hAnsi="Bookman Old Style" w:cs="Courier New"/>
          <w:sz w:val="18"/>
          <w:szCs w:val="18"/>
        </w:rPr>
        <w:t>zástupca riaditeľa ústavu,</w:t>
      </w:r>
      <w:r w:rsidR="00C400B9">
        <w:rPr>
          <w:rFonts w:ascii="Bookman Old Style" w:hAnsi="Bookman Old Style" w:cs="Courier New"/>
          <w:sz w:val="18"/>
          <w:szCs w:val="18"/>
        </w:rPr>
        <w:t xml:space="preserve"> </w:t>
      </w:r>
      <w:r w:rsidRPr="00EA71D1">
        <w:rPr>
          <w:rFonts w:ascii="Bookman Old Style" w:hAnsi="Bookman Old Style" w:cs="Courier New"/>
          <w:sz w:val="18"/>
          <w:szCs w:val="18"/>
        </w:rPr>
        <w:t>vedecký tajomník ústavu a</w:t>
      </w:r>
      <w:r w:rsidR="009373CB">
        <w:rPr>
          <w:rFonts w:ascii="Bookman Old Style" w:hAnsi="Bookman Old Style" w:cs="Courier New"/>
          <w:sz w:val="18"/>
          <w:szCs w:val="18"/>
        </w:rPr>
        <w:t> h</w:t>
      </w:r>
      <w:r w:rsidRPr="00EA71D1">
        <w:rPr>
          <w:rFonts w:ascii="Bookman Old Style" w:hAnsi="Bookman Old Style" w:cs="Courier New"/>
          <w:sz w:val="18"/>
          <w:szCs w:val="18"/>
        </w:rPr>
        <w:t>ospodársko</w:t>
      </w:r>
      <w:r w:rsidR="009373CB">
        <w:rPr>
          <w:rFonts w:ascii="Bookman Old Style" w:hAnsi="Bookman Old Style" w:cs="Courier New"/>
          <w:sz w:val="18"/>
          <w:szCs w:val="18"/>
        </w:rPr>
        <w:t>-</w:t>
      </w:r>
      <w:r w:rsidRPr="00EA71D1">
        <w:rPr>
          <w:rFonts w:ascii="Bookman Old Style" w:hAnsi="Bookman Old Style" w:cs="Courier New"/>
          <w:sz w:val="18"/>
          <w:szCs w:val="18"/>
        </w:rPr>
        <w:t>správny vedúci Matematického ústavu SAV v</w:t>
      </w:r>
      <w:r w:rsidR="009373CB">
        <w:rPr>
          <w:rFonts w:ascii="Bookman Old Style" w:hAnsi="Bookman Old Style" w:cs="Courier New"/>
          <w:sz w:val="18"/>
          <w:szCs w:val="18"/>
        </w:rPr>
        <w:t> </w:t>
      </w:r>
      <w:r w:rsidRPr="00EA71D1">
        <w:rPr>
          <w:rFonts w:ascii="Bookman Old Style" w:hAnsi="Bookman Old Style" w:cs="Courier New"/>
          <w:sz w:val="18"/>
          <w:szCs w:val="18"/>
        </w:rPr>
        <w:t>rozsahu</w:t>
      </w:r>
      <w:r w:rsidR="009373CB">
        <w:rPr>
          <w:rFonts w:ascii="Bookman Old Style" w:hAnsi="Bookman Old Style" w:cs="Courier New"/>
          <w:sz w:val="18"/>
          <w:szCs w:val="18"/>
        </w:rPr>
        <w:t xml:space="preserve"> u</w:t>
      </w:r>
      <w:r w:rsidRPr="00EA71D1">
        <w:rPr>
          <w:rFonts w:ascii="Bookman Old Style" w:hAnsi="Bookman Old Style" w:cs="Courier New"/>
          <w:sz w:val="18"/>
          <w:szCs w:val="18"/>
        </w:rPr>
        <w:t>rčenej pôsobnosti a pracovníci, ktorých riaditeľ na to</w:t>
      </w:r>
      <w:r w:rsidR="009373CB">
        <w:rPr>
          <w:rFonts w:ascii="Bookman Old Style" w:hAnsi="Bookman Old Style" w:cs="Courier New"/>
          <w:sz w:val="18"/>
          <w:szCs w:val="18"/>
        </w:rPr>
        <w:t xml:space="preserve"> s</w:t>
      </w:r>
      <w:r w:rsidRPr="00EA71D1">
        <w:rPr>
          <w:rFonts w:ascii="Bookman Old Style" w:hAnsi="Bookman Old Style" w:cs="Courier New"/>
          <w:sz w:val="18"/>
          <w:szCs w:val="18"/>
        </w:rPr>
        <w:t>plnomocnil.</w:t>
      </w:r>
    </w:p>
    <w:p w:rsidR="00B13273" w:rsidRPr="00EA71D1" w:rsidRDefault="00B13273"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EA71D1">
        <w:rPr>
          <w:rFonts w:ascii="Bookman Old Style" w:hAnsi="Bookman Old Style" w:cs="Courier New"/>
          <w:sz w:val="18"/>
          <w:szCs w:val="18"/>
        </w:rPr>
        <w:t>Podpisovanie bankových a iných finančných dokladov sa</w:t>
      </w:r>
      <w:r w:rsidR="009373CB">
        <w:rPr>
          <w:rFonts w:ascii="Bookman Old Style" w:hAnsi="Bookman Old Style" w:cs="Courier New"/>
          <w:sz w:val="18"/>
          <w:szCs w:val="18"/>
        </w:rPr>
        <w:t xml:space="preserve"> r</w:t>
      </w:r>
      <w:r w:rsidRPr="00EA71D1">
        <w:rPr>
          <w:rFonts w:ascii="Bookman Old Style" w:hAnsi="Bookman Old Style" w:cs="Courier New"/>
          <w:sz w:val="18"/>
          <w:szCs w:val="18"/>
        </w:rPr>
        <w:t>iadi osobitnými predpismi o bankovom styku a</w:t>
      </w:r>
      <w:r w:rsidR="009373CB">
        <w:rPr>
          <w:rFonts w:ascii="Bookman Old Style" w:hAnsi="Bookman Old Style" w:cs="Courier New"/>
          <w:sz w:val="18"/>
          <w:szCs w:val="18"/>
        </w:rPr>
        <w:t> </w:t>
      </w:r>
      <w:r w:rsidRPr="00EA71D1">
        <w:rPr>
          <w:rFonts w:ascii="Bookman Old Style" w:hAnsi="Bookman Old Style" w:cs="Courier New"/>
          <w:sz w:val="18"/>
          <w:szCs w:val="18"/>
        </w:rPr>
        <w:t>pokladničných</w:t>
      </w:r>
      <w:r w:rsidR="009373CB">
        <w:rPr>
          <w:rFonts w:ascii="Bookman Old Style" w:hAnsi="Bookman Old Style" w:cs="Courier New"/>
          <w:sz w:val="18"/>
          <w:szCs w:val="18"/>
        </w:rPr>
        <w:t xml:space="preserve"> o</w:t>
      </w:r>
      <w:r w:rsidRPr="00EA71D1">
        <w:rPr>
          <w:rFonts w:ascii="Bookman Old Style" w:hAnsi="Bookman Old Style" w:cs="Courier New"/>
          <w:sz w:val="18"/>
          <w:szCs w:val="18"/>
        </w:rPr>
        <w:t>peráciách.</w:t>
      </w:r>
    </w:p>
    <w:p w:rsidR="00B13273" w:rsidRPr="008720CE" w:rsidRDefault="00B13273" w:rsidP="008720CE">
      <w:pPr>
        <w:autoSpaceDE w:val="0"/>
        <w:autoSpaceDN w:val="0"/>
        <w:adjustRightInd w:val="0"/>
        <w:spacing w:after="0" w:line="240" w:lineRule="auto"/>
        <w:rPr>
          <w:rFonts w:ascii="Bookman Old Style" w:hAnsi="Bookman Old Style" w:cs="Courier New"/>
          <w:sz w:val="18"/>
          <w:szCs w:val="18"/>
        </w:rPr>
      </w:pPr>
    </w:p>
    <w:p w:rsidR="008720CE" w:rsidRDefault="008720CE" w:rsidP="008720CE">
      <w:pPr>
        <w:jc w:val="center"/>
        <w:rPr>
          <w:rFonts w:ascii="Bookman Old Style" w:hAnsi="Bookman Old Style" w:cs="Courier New"/>
          <w:b/>
          <w:sz w:val="20"/>
          <w:szCs w:val="20"/>
        </w:rPr>
      </w:pPr>
    </w:p>
    <w:p w:rsidR="00B13273" w:rsidRPr="008720CE" w:rsidRDefault="00B13273" w:rsidP="008720CE">
      <w:pPr>
        <w:jc w:val="center"/>
        <w:rPr>
          <w:rFonts w:ascii="Bookman Old Style" w:hAnsi="Bookman Old Style" w:cs="Courier New"/>
          <w:b/>
          <w:sz w:val="20"/>
          <w:szCs w:val="20"/>
        </w:rPr>
      </w:pPr>
      <w:r w:rsidRPr="008720CE">
        <w:rPr>
          <w:rFonts w:ascii="Bookman Old Style" w:hAnsi="Bookman Old Style" w:cs="Courier New"/>
          <w:b/>
          <w:sz w:val="20"/>
          <w:szCs w:val="20"/>
        </w:rPr>
        <w:t>Č</w:t>
      </w:r>
      <w:r w:rsidR="008720CE">
        <w:rPr>
          <w:rFonts w:ascii="Bookman Old Style" w:hAnsi="Bookman Old Style" w:cs="Courier New"/>
          <w:b/>
          <w:sz w:val="20"/>
          <w:szCs w:val="20"/>
        </w:rPr>
        <w:t>lánok</w:t>
      </w:r>
      <w:r w:rsidRPr="008720CE">
        <w:rPr>
          <w:rFonts w:ascii="Bookman Old Style" w:hAnsi="Bookman Old Style" w:cs="Courier New"/>
          <w:b/>
          <w:sz w:val="20"/>
          <w:szCs w:val="20"/>
        </w:rPr>
        <w:t xml:space="preserve"> III.</w:t>
      </w:r>
    </w:p>
    <w:p w:rsidR="00B13273" w:rsidRPr="008720CE" w:rsidRDefault="00B13273" w:rsidP="008720CE">
      <w:pPr>
        <w:jc w:val="center"/>
        <w:rPr>
          <w:rFonts w:ascii="Bookman Old Style" w:hAnsi="Bookman Old Style" w:cs="Courier New"/>
          <w:b/>
          <w:sz w:val="20"/>
          <w:szCs w:val="20"/>
        </w:rPr>
      </w:pPr>
      <w:r w:rsidRPr="008720CE">
        <w:rPr>
          <w:rFonts w:ascii="Bookman Old Style" w:hAnsi="Bookman Old Style" w:cs="Courier New"/>
          <w:b/>
          <w:sz w:val="20"/>
          <w:szCs w:val="20"/>
        </w:rPr>
        <w:t>Práva a povinnosti pracovníkov ústavu.</w:t>
      </w:r>
    </w:p>
    <w:p w:rsidR="008720CE" w:rsidRPr="008720CE" w:rsidRDefault="008720CE" w:rsidP="008720CE">
      <w:pPr>
        <w:pStyle w:val="Odsekzoznamu"/>
        <w:autoSpaceDE w:val="0"/>
        <w:autoSpaceDN w:val="0"/>
        <w:adjustRightInd w:val="0"/>
        <w:spacing w:after="0" w:line="240" w:lineRule="auto"/>
        <w:ind w:left="709"/>
        <w:rPr>
          <w:rFonts w:ascii="Bookman Old Style" w:hAnsi="Bookman Old Style" w:cs="Courier New"/>
          <w:sz w:val="18"/>
          <w:szCs w:val="18"/>
        </w:rPr>
      </w:pPr>
    </w:p>
    <w:p w:rsidR="00B13273" w:rsidRPr="00EA71D1" w:rsidRDefault="00B13273"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EA71D1">
        <w:rPr>
          <w:rFonts w:ascii="Bookman Old Style" w:hAnsi="Bookman Old Style" w:cs="Courier New"/>
          <w:sz w:val="18"/>
          <w:szCs w:val="18"/>
        </w:rPr>
        <w:t>Pracovníci sú osoby, ktoré sú s ústavom v</w:t>
      </w:r>
      <w:r w:rsidR="009373CB">
        <w:rPr>
          <w:rFonts w:ascii="Bookman Old Style" w:hAnsi="Bookman Old Style" w:cs="Courier New"/>
          <w:sz w:val="18"/>
          <w:szCs w:val="18"/>
        </w:rPr>
        <w:t xml:space="preserve"> p</w:t>
      </w:r>
      <w:r w:rsidRPr="00EA71D1">
        <w:rPr>
          <w:rFonts w:ascii="Bookman Old Style" w:hAnsi="Bookman Old Style" w:cs="Courier New"/>
          <w:sz w:val="18"/>
          <w:szCs w:val="18"/>
        </w:rPr>
        <w:t>racovnom pomere. Za pracovníkov ústavu, pre účely tohto</w:t>
      </w:r>
      <w:r w:rsidR="009373CB">
        <w:rPr>
          <w:rFonts w:ascii="Bookman Old Style" w:hAnsi="Bookman Old Style" w:cs="Courier New"/>
          <w:sz w:val="18"/>
          <w:szCs w:val="18"/>
        </w:rPr>
        <w:t xml:space="preserve"> o</w:t>
      </w:r>
      <w:r w:rsidRPr="00EA71D1">
        <w:rPr>
          <w:rFonts w:ascii="Bookman Old Style" w:hAnsi="Bookman Old Style" w:cs="Courier New"/>
          <w:sz w:val="18"/>
          <w:szCs w:val="18"/>
        </w:rPr>
        <w:t>rganizačného poriadku sú považovaní aj študenti doktorandského</w:t>
      </w:r>
      <w:r w:rsidR="009373CB">
        <w:rPr>
          <w:rFonts w:ascii="Bookman Old Style" w:hAnsi="Bookman Old Style" w:cs="Courier New"/>
          <w:sz w:val="18"/>
          <w:szCs w:val="18"/>
        </w:rPr>
        <w:t xml:space="preserve"> š</w:t>
      </w:r>
      <w:r w:rsidRPr="00EA71D1">
        <w:rPr>
          <w:rFonts w:ascii="Bookman Old Style" w:hAnsi="Bookman Old Style" w:cs="Courier New"/>
          <w:sz w:val="18"/>
          <w:szCs w:val="18"/>
        </w:rPr>
        <w:t>túdia v internej forme ako aj pracovníci na študijnom pobyte.</w:t>
      </w:r>
    </w:p>
    <w:p w:rsidR="00B13273" w:rsidRPr="00EA71D1" w:rsidRDefault="00B13273"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EA71D1">
        <w:rPr>
          <w:rFonts w:ascii="Bookman Old Style" w:hAnsi="Bookman Old Style" w:cs="Courier New"/>
          <w:sz w:val="18"/>
          <w:szCs w:val="18"/>
        </w:rPr>
        <w:t>Každý pracovník má vymedzenú odbornú</w:t>
      </w:r>
      <w:r w:rsidR="009373CB">
        <w:rPr>
          <w:rFonts w:ascii="Bookman Old Style" w:hAnsi="Bookman Old Style" w:cs="Courier New"/>
          <w:sz w:val="18"/>
          <w:szCs w:val="18"/>
        </w:rPr>
        <w:t xml:space="preserve"> p</w:t>
      </w:r>
      <w:r w:rsidRPr="00EA71D1">
        <w:rPr>
          <w:rFonts w:ascii="Bookman Old Style" w:hAnsi="Bookman Old Style" w:cs="Courier New"/>
          <w:sz w:val="18"/>
          <w:szCs w:val="18"/>
        </w:rPr>
        <w:t>ôsobnosť, okruh zodpovednosti a právomoci, nadriadenosť a</w:t>
      </w:r>
      <w:r w:rsidR="009373CB">
        <w:rPr>
          <w:rFonts w:ascii="Bookman Old Style" w:hAnsi="Bookman Old Style" w:cs="Courier New"/>
          <w:sz w:val="18"/>
          <w:szCs w:val="18"/>
        </w:rPr>
        <w:t xml:space="preserve"> p</w:t>
      </w:r>
      <w:r w:rsidRPr="00EA71D1">
        <w:rPr>
          <w:rFonts w:ascii="Bookman Old Style" w:hAnsi="Bookman Old Style" w:cs="Courier New"/>
          <w:sz w:val="18"/>
          <w:szCs w:val="18"/>
        </w:rPr>
        <w:t>odriadenosť vo svojej pracovnej náplni, ktorá je súčasťou pracovnej</w:t>
      </w:r>
      <w:r w:rsidR="009373CB">
        <w:rPr>
          <w:rFonts w:ascii="Bookman Old Style" w:hAnsi="Bookman Old Style" w:cs="Courier New"/>
          <w:sz w:val="18"/>
          <w:szCs w:val="18"/>
        </w:rPr>
        <w:t xml:space="preserve"> z</w:t>
      </w:r>
      <w:r w:rsidRPr="00EA71D1">
        <w:rPr>
          <w:rFonts w:ascii="Bookman Old Style" w:hAnsi="Bookman Old Style" w:cs="Courier New"/>
          <w:sz w:val="18"/>
          <w:szCs w:val="18"/>
        </w:rPr>
        <w:t>mluvy.</w:t>
      </w:r>
    </w:p>
    <w:p w:rsidR="00B13273" w:rsidRPr="00EA71D1" w:rsidRDefault="00B13273"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EA71D1">
        <w:rPr>
          <w:rFonts w:ascii="Bookman Old Style" w:hAnsi="Bookman Old Style" w:cs="Courier New"/>
          <w:sz w:val="18"/>
          <w:szCs w:val="18"/>
        </w:rPr>
        <w:t>Riaditeľ môže žiadať od pracovníka</w:t>
      </w:r>
      <w:r w:rsidR="009373CB">
        <w:rPr>
          <w:rFonts w:ascii="Bookman Old Style" w:hAnsi="Bookman Old Style" w:cs="Courier New"/>
          <w:sz w:val="18"/>
          <w:szCs w:val="18"/>
        </w:rPr>
        <w:t xml:space="preserve"> v</w:t>
      </w:r>
      <w:r w:rsidRPr="00EA71D1">
        <w:rPr>
          <w:rFonts w:ascii="Bookman Old Style" w:hAnsi="Bookman Old Style" w:cs="Courier New"/>
          <w:sz w:val="18"/>
          <w:szCs w:val="18"/>
        </w:rPr>
        <w:t>ykonanie práce mimo jeho pracovnej náplne.</w:t>
      </w:r>
    </w:p>
    <w:p w:rsidR="006E31BD" w:rsidRDefault="00B13273" w:rsidP="008720CE">
      <w:pPr>
        <w:pStyle w:val="Odsekzoznamu"/>
        <w:numPr>
          <w:ilvl w:val="0"/>
          <w:numId w:val="5"/>
        </w:numPr>
        <w:autoSpaceDE w:val="0"/>
        <w:autoSpaceDN w:val="0"/>
        <w:adjustRightInd w:val="0"/>
        <w:spacing w:after="0" w:line="240" w:lineRule="auto"/>
        <w:ind w:left="709" w:hanging="709"/>
        <w:rPr>
          <w:rFonts w:ascii="Bookman Old Style" w:hAnsi="Bookman Old Style" w:cs="Courier New"/>
          <w:sz w:val="18"/>
          <w:szCs w:val="18"/>
        </w:rPr>
      </w:pPr>
      <w:r w:rsidRPr="00EA71D1">
        <w:rPr>
          <w:rFonts w:ascii="Bookman Old Style" w:hAnsi="Bookman Old Style" w:cs="Courier New"/>
          <w:sz w:val="18"/>
          <w:szCs w:val="18"/>
        </w:rPr>
        <w:t>Vedeckí pracovníci sú pracovníci, ktor</w:t>
      </w:r>
      <w:r w:rsidR="006E31BD">
        <w:rPr>
          <w:rFonts w:ascii="Bookman Old Style" w:hAnsi="Bookman Old Style" w:cs="Courier New"/>
          <w:sz w:val="18"/>
          <w:szCs w:val="18"/>
        </w:rPr>
        <w:t>í majú získanú hodnosť CSc. alebo PhD.</w:t>
      </w:r>
    </w:p>
    <w:p w:rsidR="00B13273" w:rsidRPr="00EA71D1" w:rsidRDefault="00B13273" w:rsidP="006E31BD">
      <w:pPr>
        <w:pStyle w:val="Odsekzoznamu"/>
        <w:autoSpaceDE w:val="0"/>
        <w:autoSpaceDN w:val="0"/>
        <w:adjustRightInd w:val="0"/>
        <w:spacing w:after="0" w:line="240" w:lineRule="auto"/>
        <w:ind w:left="709"/>
        <w:rPr>
          <w:rFonts w:ascii="Bookman Old Style" w:hAnsi="Bookman Old Style" w:cs="Courier New"/>
          <w:sz w:val="18"/>
          <w:szCs w:val="18"/>
        </w:rPr>
      </w:pPr>
      <w:r w:rsidRPr="008720CE">
        <w:rPr>
          <w:rFonts w:ascii="Bookman Old Style" w:hAnsi="Bookman Old Style" w:cs="Courier New"/>
          <w:sz w:val="18"/>
          <w:szCs w:val="18"/>
          <w:vertAlign w:val="superscript"/>
        </w:rPr>
        <w:t xml:space="preserve"> </w:t>
      </w:r>
    </w:p>
    <w:p w:rsidR="00B13273" w:rsidRPr="00FB5625" w:rsidRDefault="00B13273" w:rsidP="00FB5625">
      <w:pPr>
        <w:jc w:val="center"/>
        <w:rPr>
          <w:rFonts w:ascii="Bookman Old Style" w:hAnsi="Bookman Old Style" w:cs="Courier New"/>
          <w:i/>
          <w:sz w:val="20"/>
          <w:szCs w:val="20"/>
        </w:rPr>
      </w:pPr>
      <w:r w:rsidRPr="00FB5625">
        <w:rPr>
          <w:rFonts w:ascii="Bookman Old Style" w:hAnsi="Bookman Old Style" w:cs="Courier New"/>
          <w:i/>
          <w:sz w:val="20"/>
          <w:szCs w:val="20"/>
        </w:rPr>
        <w:t>Riaditeľ ústavu</w:t>
      </w:r>
    </w:p>
    <w:p w:rsidR="001D1ABE" w:rsidRPr="001F43A9" w:rsidRDefault="001F43A9" w:rsidP="001F43A9">
      <w:pPr>
        <w:pStyle w:val="Odsekzoznamu"/>
        <w:numPr>
          <w:ilvl w:val="0"/>
          <w:numId w:val="5"/>
        </w:numPr>
        <w:tabs>
          <w:tab w:val="left" w:pos="709"/>
        </w:tabs>
        <w:spacing w:after="0"/>
        <w:ind w:left="709" w:hanging="709"/>
        <w:jc w:val="both"/>
        <w:rPr>
          <w:rFonts w:ascii="Bookman Old Style" w:hAnsi="Bookman Old Style" w:cs="Courier New"/>
          <w:sz w:val="18"/>
          <w:szCs w:val="18"/>
        </w:rPr>
      </w:pPr>
      <w:r w:rsidRPr="001F43A9">
        <w:rPr>
          <w:rFonts w:ascii="Bookman Old Style" w:hAnsi="Bookman Old Style" w:cs="Courier New"/>
          <w:sz w:val="18"/>
          <w:szCs w:val="18"/>
        </w:rPr>
        <w:t>Riaditeľ je štatutárny orgán verejnej výskumnej inštitúcie, ktorý ju riadi, koná v jej mene a zastupuje ju navonok. Riaditeľ rozhoduje vo všetkých veciach, ak tieto nie sú zákonom 243/2017 Z. z. zverené do</w:t>
      </w:r>
      <w:r>
        <w:rPr>
          <w:rFonts w:ascii="Bookman Old Style" w:hAnsi="Bookman Old Style" w:cs="Courier New"/>
          <w:sz w:val="18"/>
          <w:szCs w:val="18"/>
        </w:rPr>
        <w:t xml:space="preserve"> </w:t>
      </w:r>
      <w:r w:rsidRPr="001F43A9">
        <w:rPr>
          <w:rFonts w:ascii="Bookman Old Style" w:hAnsi="Bookman Old Style" w:cs="Courier New"/>
          <w:sz w:val="18"/>
          <w:szCs w:val="18"/>
        </w:rPr>
        <w:t>pôsobnosti</w:t>
      </w:r>
      <w:r>
        <w:rPr>
          <w:rFonts w:ascii="Bookman Old Style" w:hAnsi="Bookman Old Style" w:cs="Courier New"/>
          <w:sz w:val="18"/>
          <w:szCs w:val="18"/>
        </w:rPr>
        <w:t xml:space="preserve"> </w:t>
      </w:r>
      <w:r w:rsidRPr="001F43A9">
        <w:rPr>
          <w:rFonts w:ascii="Bookman Old Style" w:hAnsi="Bookman Old Style" w:cs="Courier New"/>
          <w:sz w:val="18"/>
          <w:szCs w:val="18"/>
        </w:rPr>
        <w:t>iného</w:t>
      </w:r>
      <w:r>
        <w:rPr>
          <w:rFonts w:ascii="Bookman Old Style" w:hAnsi="Bookman Old Style" w:cs="Courier New"/>
          <w:sz w:val="18"/>
          <w:szCs w:val="18"/>
        </w:rPr>
        <w:t xml:space="preserve"> </w:t>
      </w:r>
      <w:r w:rsidRPr="001F43A9">
        <w:rPr>
          <w:rFonts w:ascii="Bookman Old Style" w:hAnsi="Bookman Old Style" w:cs="Courier New"/>
          <w:sz w:val="18"/>
          <w:szCs w:val="18"/>
        </w:rPr>
        <w:t>orgánu</w:t>
      </w:r>
      <w:r>
        <w:rPr>
          <w:rFonts w:ascii="Bookman Old Style" w:hAnsi="Bookman Old Style" w:cs="Courier New"/>
          <w:sz w:val="18"/>
          <w:szCs w:val="18"/>
        </w:rPr>
        <w:t xml:space="preserve"> ústavu </w:t>
      </w:r>
      <w:r w:rsidRPr="001F43A9">
        <w:rPr>
          <w:rFonts w:ascii="Bookman Old Style" w:hAnsi="Bookman Old Style" w:cs="Courier New"/>
          <w:sz w:val="18"/>
          <w:szCs w:val="18"/>
        </w:rPr>
        <w:t>alebo</w:t>
      </w:r>
      <w:r>
        <w:rPr>
          <w:rFonts w:ascii="Bookman Old Style" w:hAnsi="Bookman Old Style" w:cs="Courier New"/>
          <w:sz w:val="18"/>
          <w:szCs w:val="18"/>
        </w:rPr>
        <w:t xml:space="preserve"> </w:t>
      </w:r>
      <w:r w:rsidRPr="001F43A9">
        <w:rPr>
          <w:rFonts w:ascii="Bookman Old Style" w:hAnsi="Bookman Old Style" w:cs="Courier New"/>
          <w:sz w:val="18"/>
          <w:szCs w:val="18"/>
        </w:rPr>
        <w:t>do</w:t>
      </w:r>
      <w:r>
        <w:rPr>
          <w:rFonts w:ascii="Bookman Old Style" w:hAnsi="Bookman Old Style" w:cs="Courier New"/>
          <w:sz w:val="18"/>
          <w:szCs w:val="18"/>
        </w:rPr>
        <w:t xml:space="preserve"> </w:t>
      </w:r>
      <w:r w:rsidRPr="001F43A9">
        <w:rPr>
          <w:rFonts w:ascii="Bookman Old Style" w:hAnsi="Bookman Old Style" w:cs="Courier New"/>
          <w:sz w:val="18"/>
          <w:szCs w:val="18"/>
        </w:rPr>
        <w:t>pôsobnosti</w:t>
      </w:r>
      <w:r>
        <w:rPr>
          <w:rFonts w:ascii="Bookman Old Style" w:hAnsi="Bookman Old Style" w:cs="Courier New"/>
          <w:sz w:val="18"/>
          <w:szCs w:val="18"/>
        </w:rPr>
        <w:t xml:space="preserve"> </w:t>
      </w:r>
      <w:r w:rsidRPr="001F43A9">
        <w:rPr>
          <w:rFonts w:ascii="Bookman Old Style" w:hAnsi="Bookman Old Style" w:cs="Courier New"/>
          <w:sz w:val="18"/>
          <w:szCs w:val="18"/>
        </w:rPr>
        <w:t>zakladateľa</w:t>
      </w:r>
      <w:r>
        <w:rPr>
          <w:rFonts w:ascii="Bookman Old Style" w:hAnsi="Bookman Old Style" w:cs="Courier New"/>
          <w:sz w:val="18"/>
          <w:szCs w:val="18"/>
        </w:rPr>
        <w:t>.</w:t>
      </w:r>
    </w:p>
    <w:p w:rsidR="001F43A9" w:rsidRDefault="001F43A9" w:rsidP="001F43A9">
      <w:pPr>
        <w:pStyle w:val="Odsekzoznamu"/>
        <w:numPr>
          <w:ilvl w:val="0"/>
          <w:numId w:val="5"/>
        </w:numPr>
        <w:tabs>
          <w:tab w:val="left" w:pos="709"/>
        </w:tabs>
        <w:spacing w:after="0"/>
        <w:ind w:left="709" w:hanging="709"/>
        <w:jc w:val="both"/>
        <w:rPr>
          <w:rFonts w:ascii="Bookman Old Style" w:hAnsi="Bookman Old Style" w:cs="Courier New"/>
          <w:sz w:val="18"/>
          <w:szCs w:val="18"/>
        </w:rPr>
      </w:pPr>
      <w:r>
        <w:rPr>
          <w:rFonts w:ascii="Bookman Old Style" w:hAnsi="Bookman Old Style" w:cs="Courier New"/>
          <w:sz w:val="18"/>
          <w:szCs w:val="18"/>
        </w:rPr>
        <w:t>Riaditeľ zodpovedá za</w:t>
      </w:r>
    </w:p>
    <w:p w:rsidR="001F43A9" w:rsidRPr="001F43A9" w:rsidRDefault="001F43A9" w:rsidP="00173550">
      <w:pPr>
        <w:pStyle w:val="Odsekzoznamu"/>
        <w:numPr>
          <w:ilvl w:val="1"/>
          <w:numId w:val="5"/>
        </w:numPr>
        <w:tabs>
          <w:tab w:val="left" w:pos="709"/>
        </w:tabs>
        <w:spacing w:after="0"/>
        <w:jc w:val="both"/>
        <w:rPr>
          <w:rFonts w:ascii="Bookman Old Style" w:hAnsi="Bookman Old Style" w:cs="Courier New"/>
          <w:sz w:val="18"/>
          <w:szCs w:val="18"/>
        </w:rPr>
      </w:pPr>
      <w:r w:rsidRPr="001F43A9">
        <w:rPr>
          <w:rFonts w:ascii="Bookman Old Style" w:hAnsi="Bookman Old Style" w:cs="Courier New"/>
          <w:sz w:val="18"/>
          <w:szCs w:val="18"/>
        </w:rPr>
        <w:t>vedenie účtovníctva,</w:t>
      </w:r>
    </w:p>
    <w:p w:rsidR="001F43A9" w:rsidRPr="001F43A9" w:rsidRDefault="001F43A9" w:rsidP="00173550">
      <w:pPr>
        <w:pStyle w:val="Odsekzoznamu"/>
        <w:numPr>
          <w:ilvl w:val="1"/>
          <w:numId w:val="5"/>
        </w:numPr>
        <w:tabs>
          <w:tab w:val="left" w:pos="709"/>
        </w:tabs>
        <w:spacing w:after="0"/>
        <w:jc w:val="both"/>
        <w:rPr>
          <w:rFonts w:ascii="Bookman Old Style" w:hAnsi="Bookman Old Style" w:cs="Courier New"/>
          <w:sz w:val="18"/>
          <w:szCs w:val="18"/>
        </w:rPr>
      </w:pPr>
      <w:r w:rsidRPr="001F43A9">
        <w:rPr>
          <w:rFonts w:ascii="Bookman Old Style" w:hAnsi="Bookman Old Style" w:cs="Courier New"/>
          <w:sz w:val="18"/>
          <w:szCs w:val="18"/>
        </w:rPr>
        <w:t>zostavenie účtovnej</w:t>
      </w:r>
      <w:r>
        <w:rPr>
          <w:rFonts w:ascii="Bookman Old Style" w:hAnsi="Bookman Old Style" w:cs="Courier New"/>
          <w:sz w:val="18"/>
          <w:szCs w:val="18"/>
        </w:rPr>
        <w:t xml:space="preserve"> </w:t>
      </w:r>
      <w:r w:rsidRPr="001F43A9">
        <w:rPr>
          <w:rFonts w:ascii="Bookman Old Style" w:hAnsi="Bookman Old Style" w:cs="Courier New"/>
          <w:sz w:val="18"/>
          <w:szCs w:val="18"/>
        </w:rPr>
        <w:t>závierky,</w:t>
      </w:r>
    </w:p>
    <w:p w:rsidR="001F43A9" w:rsidRDefault="001F43A9" w:rsidP="00173550">
      <w:pPr>
        <w:pStyle w:val="Odsekzoznamu"/>
        <w:numPr>
          <w:ilvl w:val="1"/>
          <w:numId w:val="5"/>
        </w:numPr>
        <w:tabs>
          <w:tab w:val="left" w:pos="709"/>
        </w:tabs>
        <w:spacing w:after="0"/>
        <w:jc w:val="both"/>
        <w:rPr>
          <w:rFonts w:ascii="Bookman Old Style" w:hAnsi="Bookman Old Style" w:cs="Courier New"/>
          <w:sz w:val="18"/>
          <w:szCs w:val="18"/>
        </w:rPr>
      </w:pPr>
      <w:r w:rsidRPr="001F43A9">
        <w:rPr>
          <w:rFonts w:ascii="Bookman Old Style" w:hAnsi="Bookman Old Style" w:cs="Courier New"/>
          <w:sz w:val="18"/>
          <w:szCs w:val="18"/>
        </w:rPr>
        <w:t>predloženie účtovnej závierky po jej overen</w:t>
      </w:r>
      <w:r>
        <w:rPr>
          <w:rFonts w:ascii="Bookman Old Style" w:hAnsi="Bookman Old Style" w:cs="Courier New"/>
          <w:sz w:val="18"/>
          <w:szCs w:val="18"/>
        </w:rPr>
        <w:t xml:space="preserve">í </w:t>
      </w:r>
      <w:r w:rsidRPr="001F43A9">
        <w:rPr>
          <w:rFonts w:ascii="Bookman Old Style" w:hAnsi="Bookman Old Style" w:cs="Courier New"/>
          <w:sz w:val="18"/>
          <w:szCs w:val="18"/>
        </w:rPr>
        <w:t>štatutárnym audítorom na prerokovanie správnej rade a</w:t>
      </w:r>
      <w:r>
        <w:rPr>
          <w:rFonts w:ascii="Bookman Old Style" w:hAnsi="Bookman Old Style" w:cs="Courier New"/>
          <w:sz w:val="18"/>
          <w:szCs w:val="18"/>
        </w:rPr>
        <w:t> </w:t>
      </w:r>
      <w:r w:rsidRPr="001F43A9">
        <w:rPr>
          <w:rFonts w:ascii="Bookman Old Style" w:hAnsi="Bookman Old Style" w:cs="Courier New"/>
          <w:sz w:val="18"/>
          <w:szCs w:val="18"/>
        </w:rPr>
        <w:t>na</w:t>
      </w:r>
      <w:r>
        <w:rPr>
          <w:rFonts w:ascii="Bookman Old Style" w:hAnsi="Bookman Old Style" w:cs="Courier New"/>
          <w:sz w:val="18"/>
          <w:szCs w:val="18"/>
        </w:rPr>
        <w:t xml:space="preserve"> </w:t>
      </w:r>
      <w:r w:rsidRPr="001F43A9">
        <w:rPr>
          <w:rFonts w:ascii="Bookman Old Style" w:hAnsi="Bookman Old Style" w:cs="Courier New"/>
          <w:sz w:val="18"/>
          <w:szCs w:val="18"/>
        </w:rPr>
        <w:t>schválenie</w:t>
      </w:r>
      <w:r>
        <w:rPr>
          <w:rFonts w:ascii="Bookman Old Style" w:hAnsi="Bookman Old Style" w:cs="Courier New"/>
          <w:sz w:val="18"/>
          <w:szCs w:val="18"/>
        </w:rPr>
        <w:t xml:space="preserve"> </w:t>
      </w:r>
      <w:r w:rsidRPr="001F43A9">
        <w:rPr>
          <w:rFonts w:ascii="Bookman Old Style" w:hAnsi="Bookman Old Style" w:cs="Courier New"/>
          <w:sz w:val="18"/>
          <w:szCs w:val="18"/>
        </w:rPr>
        <w:t>dozornej</w:t>
      </w:r>
      <w:r>
        <w:rPr>
          <w:rFonts w:ascii="Bookman Old Style" w:hAnsi="Bookman Old Style" w:cs="Courier New"/>
          <w:sz w:val="18"/>
          <w:szCs w:val="18"/>
        </w:rPr>
        <w:t xml:space="preserve"> </w:t>
      </w:r>
      <w:r w:rsidRPr="001F43A9">
        <w:rPr>
          <w:rFonts w:ascii="Bookman Old Style" w:hAnsi="Bookman Old Style" w:cs="Courier New"/>
          <w:sz w:val="18"/>
          <w:szCs w:val="18"/>
        </w:rPr>
        <w:t>rade,</w:t>
      </w:r>
    </w:p>
    <w:p w:rsidR="001F43A9" w:rsidRPr="001F43A9" w:rsidRDefault="001F43A9" w:rsidP="00173550">
      <w:pPr>
        <w:pStyle w:val="Odsekzoznamu"/>
        <w:numPr>
          <w:ilvl w:val="1"/>
          <w:numId w:val="5"/>
        </w:numPr>
        <w:tabs>
          <w:tab w:val="left" w:pos="709"/>
        </w:tabs>
        <w:spacing w:after="0"/>
        <w:jc w:val="both"/>
        <w:rPr>
          <w:rFonts w:ascii="Bookman Old Style" w:hAnsi="Bookman Old Style" w:cs="Courier New"/>
          <w:sz w:val="18"/>
          <w:szCs w:val="18"/>
        </w:rPr>
      </w:pPr>
      <w:r w:rsidRPr="001F43A9">
        <w:rPr>
          <w:rFonts w:ascii="Bookman Old Style" w:hAnsi="Bookman Old Style" w:cs="Courier New"/>
          <w:sz w:val="18"/>
          <w:szCs w:val="18"/>
        </w:rPr>
        <w:t>prípravu návrhov vnútorných predpisov a ich zmien a ich predloženie správnej rade na schválenie,</w:t>
      </w:r>
    </w:p>
    <w:p w:rsidR="001F43A9" w:rsidRPr="001F43A9" w:rsidRDefault="001F43A9" w:rsidP="00173550">
      <w:pPr>
        <w:pStyle w:val="Odsekzoznamu"/>
        <w:numPr>
          <w:ilvl w:val="1"/>
          <w:numId w:val="5"/>
        </w:numPr>
        <w:tabs>
          <w:tab w:val="left" w:pos="709"/>
        </w:tabs>
        <w:spacing w:after="0"/>
        <w:jc w:val="both"/>
        <w:rPr>
          <w:rFonts w:ascii="Bookman Old Style" w:hAnsi="Bookman Old Style" w:cs="Courier New"/>
          <w:sz w:val="18"/>
          <w:szCs w:val="18"/>
        </w:rPr>
      </w:pPr>
      <w:r w:rsidRPr="001F43A9">
        <w:rPr>
          <w:rFonts w:ascii="Bookman Old Style" w:hAnsi="Bookman Old Style" w:cs="Courier New"/>
          <w:sz w:val="18"/>
          <w:szCs w:val="18"/>
        </w:rPr>
        <w:t>zakladanie dokumentov a listín do zbierky listín registra, podávanie návrhov na zápis údajov do registra,</w:t>
      </w:r>
    </w:p>
    <w:p w:rsidR="001F43A9" w:rsidRPr="001F43A9" w:rsidRDefault="001F43A9" w:rsidP="00173550">
      <w:pPr>
        <w:pStyle w:val="Odsekzoznamu"/>
        <w:numPr>
          <w:ilvl w:val="1"/>
          <w:numId w:val="5"/>
        </w:numPr>
        <w:tabs>
          <w:tab w:val="left" w:pos="709"/>
        </w:tabs>
        <w:spacing w:after="0"/>
        <w:jc w:val="both"/>
        <w:rPr>
          <w:rFonts w:ascii="Bookman Old Style" w:hAnsi="Bookman Old Style" w:cs="Courier New"/>
          <w:sz w:val="18"/>
          <w:szCs w:val="18"/>
        </w:rPr>
      </w:pPr>
      <w:r w:rsidRPr="001F43A9">
        <w:rPr>
          <w:rFonts w:ascii="Bookman Old Style" w:hAnsi="Bookman Old Style" w:cs="Courier New"/>
          <w:sz w:val="18"/>
          <w:szCs w:val="18"/>
        </w:rPr>
        <w:t>zverejňovanie povinných</w:t>
      </w:r>
      <w:r>
        <w:rPr>
          <w:rFonts w:ascii="Bookman Old Style" w:hAnsi="Bookman Old Style" w:cs="Courier New"/>
          <w:sz w:val="18"/>
          <w:szCs w:val="18"/>
        </w:rPr>
        <w:t xml:space="preserve"> </w:t>
      </w:r>
      <w:r w:rsidRPr="001F43A9">
        <w:rPr>
          <w:rFonts w:ascii="Bookman Old Style" w:hAnsi="Bookman Old Style" w:cs="Courier New"/>
          <w:sz w:val="18"/>
          <w:szCs w:val="18"/>
        </w:rPr>
        <w:t>informácií</w:t>
      </w:r>
      <w:r>
        <w:rPr>
          <w:rFonts w:ascii="Bookman Old Style" w:hAnsi="Bookman Old Style" w:cs="Courier New"/>
          <w:sz w:val="18"/>
          <w:szCs w:val="18"/>
        </w:rPr>
        <w:t xml:space="preserve"> </w:t>
      </w:r>
      <w:r w:rsidRPr="001F43A9">
        <w:rPr>
          <w:rFonts w:ascii="Bookman Old Style" w:hAnsi="Bookman Old Style" w:cs="Courier New"/>
          <w:sz w:val="18"/>
          <w:szCs w:val="18"/>
        </w:rPr>
        <w:t>na</w:t>
      </w:r>
      <w:r>
        <w:rPr>
          <w:rFonts w:ascii="Bookman Old Style" w:hAnsi="Bookman Old Style" w:cs="Courier New"/>
          <w:sz w:val="18"/>
          <w:szCs w:val="18"/>
        </w:rPr>
        <w:t xml:space="preserve"> </w:t>
      </w:r>
      <w:r w:rsidRPr="001F43A9">
        <w:rPr>
          <w:rFonts w:ascii="Bookman Old Style" w:hAnsi="Bookman Old Style" w:cs="Courier New"/>
          <w:sz w:val="18"/>
          <w:szCs w:val="18"/>
        </w:rPr>
        <w:t>webovom</w:t>
      </w:r>
      <w:r>
        <w:rPr>
          <w:rFonts w:ascii="Bookman Old Style" w:hAnsi="Bookman Old Style" w:cs="Courier New"/>
          <w:sz w:val="18"/>
          <w:szCs w:val="18"/>
        </w:rPr>
        <w:t xml:space="preserve"> </w:t>
      </w:r>
      <w:r w:rsidRPr="001F43A9">
        <w:rPr>
          <w:rFonts w:ascii="Bookman Old Style" w:hAnsi="Bookman Old Style" w:cs="Courier New"/>
          <w:sz w:val="18"/>
          <w:szCs w:val="18"/>
        </w:rPr>
        <w:t>sídle</w:t>
      </w:r>
      <w:r>
        <w:rPr>
          <w:rFonts w:ascii="Bookman Old Style" w:hAnsi="Bookman Old Style" w:cs="Courier New"/>
          <w:sz w:val="18"/>
          <w:szCs w:val="18"/>
        </w:rPr>
        <w:t xml:space="preserve"> ústavu</w:t>
      </w:r>
      <w:r w:rsidRPr="001F43A9">
        <w:rPr>
          <w:rFonts w:ascii="Bookman Old Style" w:hAnsi="Bookman Old Style" w:cs="Courier New"/>
          <w:sz w:val="18"/>
          <w:szCs w:val="18"/>
        </w:rPr>
        <w:t>,</w:t>
      </w:r>
    </w:p>
    <w:p w:rsidR="001F43A9" w:rsidRPr="001F43A9" w:rsidRDefault="001F43A9" w:rsidP="00173550">
      <w:pPr>
        <w:pStyle w:val="Odsekzoznamu"/>
        <w:numPr>
          <w:ilvl w:val="1"/>
          <w:numId w:val="5"/>
        </w:numPr>
        <w:tabs>
          <w:tab w:val="left" w:pos="709"/>
        </w:tabs>
        <w:spacing w:after="0"/>
        <w:jc w:val="both"/>
        <w:rPr>
          <w:rFonts w:ascii="Bookman Old Style" w:hAnsi="Bookman Old Style" w:cs="Courier New"/>
          <w:sz w:val="18"/>
          <w:szCs w:val="18"/>
        </w:rPr>
      </w:pPr>
      <w:r w:rsidRPr="001F43A9">
        <w:rPr>
          <w:rFonts w:ascii="Bookman Old Style" w:hAnsi="Bookman Old Style" w:cs="Courier New"/>
          <w:sz w:val="18"/>
          <w:szCs w:val="18"/>
        </w:rPr>
        <w:t>prípravu návrhov právnych úkonov, ktoré pre svoju platnosť vyžadujú predchádzajúce písomné schválenie dozornou radou alebo zakladateľom a zabezpečuje ich predloženie dozornej rade alebo zakladateľovi,</w:t>
      </w:r>
    </w:p>
    <w:p w:rsidR="001F43A9" w:rsidRPr="001F43A9" w:rsidRDefault="001F43A9" w:rsidP="00173550">
      <w:pPr>
        <w:pStyle w:val="Odsekzoznamu"/>
        <w:numPr>
          <w:ilvl w:val="1"/>
          <w:numId w:val="5"/>
        </w:numPr>
        <w:tabs>
          <w:tab w:val="left" w:pos="709"/>
        </w:tabs>
        <w:spacing w:after="0"/>
        <w:jc w:val="both"/>
        <w:rPr>
          <w:rFonts w:ascii="Bookman Old Style" w:hAnsi="Bookman Old Style" w:cs="Courier New"/>
          <w:sz w:val="18"/>
          <w:szCs w:val="18"/>
        </w:rPr>
      </w:pPr>
      <w:r w:rsidRPr="001F43A9">
        <w:rPr>
          <w:rFonts w:ascii="Bookman Old Style" w:hAnsi="Bookman Old Style" w:cs="Courier New"/>
          <w:sz w:val="18"/>
          <w:szCs w:val="18"/>
        </w:rPr>
        <w:t>organizovanie a</w:t>
      </w:r>
      <w:r>
        <w:rPr>
          <w:rFonts w:ascii="Bookman Old Style" w:hAnsi="Bookman Old Style" w:cs="Courier New"/>
          <w:sz w:val="18"/>
          <w:szCs w:val="18"/>
        </w:rPr>
        <w:t> </w:t>
      </w:r>
      <w:r w:rsidRPr="001F43A9">
        <w:rPr>
          <w:rFonts w:ascii="Bookman Old Style" w:hAnsi="Bookman Old Style" w:cs="Courier New"/>
          <w:sz w:val="18"/>
          <w:szCs w:val="18"/>
        </w:rPr>
        <w:t>riadenie</w:t>
      </w:r>
      <w:r>
        <w:rPr>
          <w:rFonts w:ascii="Bookman Old Style" w:hAnsi="Bookman Old Style" w:cs="Courier New"/>
          <w:sz w:val="18"/>
          <w:szCs w:val="18"/>
        </w:rPr>
        <w:t xml:space="preserve"> </w:t>
      </w:r>
      <w:r w:rsidRPr="001F43A9">
        <w:rPr>
          <w:rFonts w:ascii="Bookman Old Style" w:hAnsi="Bookman Old Style" w:cs="Courier New"/>
          <w:sz w:val="18"/>
          <w:szCs w:val="18"/>
        </w:rPr>
        <w:t>projektov</w:t>
      </w:r>
      <w:r>
        <w:rPr>
          <w:rFonts w:ascii="Bookman Old Style" w:hAnsi="Bookman Old Style" w:cs="Courier New"/>
          <w:sz w:val="18"/>
          <w:szCs w:val="18"/>
        </w:rPr>
        <w:t xml:space="preserve"> </w:t>
      </w:r>
      <w:r w:rsidRPr="001F43A9">
        <w:rPr>
          <w:rFonts w:ascii="Bookman Old Style" w:hAnsi="Bookman Old Style" w:cs="Courier New"/>
          <w:sz w:val="18"/>
          <w:szCs w:val="18"/>
        </w:rPr>
        <w:t>v</w:t>
      </w:r>
      <w:r>
        <w:rPr>
          <w:rFonts w:ascii="Bookman Old Style" w:hAnsi="Bookman Old Style" w:cs="Courier New"/>
          <w:sz w:val="18"/>
          <w:szCs w:val="18"/>
        </w:rPr>
        <w:t> </w:t>
      </w:r>
      <w:r w:rsidRPr="001F43A9">
        <w:rPr>
          <w:rFonts w:ascii="Bookman Old Style" w:hAnsi="Bookman Old Style" w:cs="Courier New"/>
          <w:sz w:val="18"/>
          <w:szCs w:val="18"/>
        </w:rPr>
        <w:t>spolupráci</w:t>
      </w:r>
      <w:r>
        <w:rPr>
          <w:rFonts w:ascii="Bookman Old Style" w:hAnsi="Bookman Old Style" w:cs="Courier New"/>
          <w:sz w:val="18"/>
          <w:szCs w:val="18"/>
        </w:rPr>
        <w:t xml:space="preserve"> </w:t>
      </w:r>
      <w:r w:rsidRPr="001F43A9">
        <w:rPr>
          <w:rFonts w:ascii="Bookman Old Style" w:hAnsi="Bookman Old Style" w:cs="Courier New"/>
          <w:sz w:val="18"/>
          <w:szCs w:val="18"/>
        </w:rPr>
        <w:t>s</w:t>
      </w:r>
      <w:r>
        <w:rPr>
          <w:rFonts w:ascii="Bookman Old Style" w:hAnsi="Bookman Old Style" w:cs="Courier New"/>
          <w:sz w:val="18"/>
          <w:szCs w:val="18"/>
        </w:rPr>
        <w:t> </w:t>
      </w:r>
      <w:r w:rsidRPr="001F43A9">
        <w:rPr>
          <w:rFonts w:ascii="Bookman Old Style" w:hAnsi="Bookman Old Style" w:cs="Courier New"/>
          <w:sz w:val="18"/>
          <w:szCs w:val="18"/>
        </w:rPr>
        <w:t>podnikateľmi</w:t>
      </w:r>
      <w:r>
        <w:rPr>
          <w:rFonts w:ascii="Bookman Old Style" w:hAnsi="Bookman Old Style" w:cs="Courier New"/>
          <w:sz w:val="18"/>
          <w:szCs w:val="18"/>
        </w:rPr>
        <w:t xml:space="preserve"> </w:t>
      </w:r>
      <w:r w:rsidRPr="001F43A9">
        <w:rPr>
          <w:rFonts w:ascii="Bookman Old Style" w:hAnsi="Bookman Old Style" w:cs="Courier New"/>
          <w:sz w:val="18"/>
          <w:szCs w:val="18"/>
        </w:rPr>
        <w:t>a</w:t>
      </w:r>
      <w:r>
        <w:rPr>
          <w:rFonts w:ascii="Bookman Old Style" w:hAnsi="Bookman Old Style" w:cs="Courier New"/>
          <w:sz w:val="18"/>
          <w:szCs w:val="18"/>
        </w:rPr>
        <w:t> </w:t>
      </w:r>
      <w:r w:rsidRPr="001F43A9">
        <w:rPr>
          <w:rFonts w:ascii="Bookman Old Style" w:hAnsi="Bookman Old Style" w:cs="Courier New"/>
          <w:sz w:val="18"/>
          <w:szCs w:val="18"/>
        </w:rPr>
        <w:t>spoluprácu</w:t>
      </w:r>
      <w:r>
        <w:rPr>
          <w:rFonts w:ascii="Bookman Old Style" w:hAnsi="Bookman Old Style" w:cs="Courier New"/>
          <w:sz w:val="18"/>
          <w:szCs w:val="18"/>
        </w:rPr>
        <w:t xml:space="preserve"> </w:t>
      </w:r>
      <w:r w:rsidRPr="001F43A9">
        <w:rPr>
          <w:rFonts w:ascii="Bookman Old Style" w:hAnsi="Bookman Old Style" w:cs="Courier New"/>
          <w:sz w:val="18"/>
          <w:szCs w:val="18"/>
        </w:rPr>
        <w:t>s</w:t>
      </w:r>
      <w:r>
        <w:rPr>
          <w:rFonts w:ascii="Bookman Old Style" w:hAnsi="Bookman Old Style" w:cs="Courier New"/>
          <w:sz w:val="18"/>
          <w:szCs w:val="18"/>
        </w:rPr>
        <w:t xml:space="preserve"> </w:t>
      </w:r>
      <w:r w:rsidRPr="001F43A9">
        <w:rPr>
          <w:rFonts w:ascii="Bookman Old Style" w:hAnsi="Bookman Old Style" w:cs="Courier New"/>
          <w:sz w:val="18"/>
          <w:szCs w:val="18"/>
        </w:rPr>
        <w:t xml:space="preserve"> podnikateľmi,</w:t>
      </w:r>
    </w:p>
    <w:p w:rsidR="001D1ABE" w:rsidRDefault="00173550" w:rsidP="00173550">
      <w:pPr>
        <w:pStyle w:val="Odsekzoznamu"/>
        <w:numPr>
          <w:ilvl w:val="1"/>
          <w:numId w:val="5"/>
        </w:numPr>
        <w:tabs>
          <w:tab w:val="left" w:pos="709"/>
        </w:tabs>
        <w:spacing w:after="0"/>
        <w:jc w:val="both"/>
        <w:rPr>
          <w:rFonts w:ascii="Bookman Old Style" w:hAnsi="Bookman Old Style" w:cs="Courier New"/>
          <w:sz w:val="18"/>
          <w:szCs w:val="18"/>
        </w:rPr>
      </w:pPr>
      <w:r w:rsidRPr="004D5EB7">
        <w:rPr>
          <w:rFonts w:ascii="Bookman Old Style" w:hAnsi="Bookman Old Style" w:cs="Courier New"/>
          <w:sz w:val="18"/>
          <w:szCs w:val="18"/>
        </w:rPr>
        <w:t>plní iné úlohy podľa zákona 243/2017 Z. z., vnútorných predpisov verejnej výskumnej inštitúcie alebo vnútorných predpisov zakladateľa.</w:t>
      </w:r>
    </w:p>
    <w:p w:rsidR="00173550" w:rsidRPr="00173550" w:rsidRDefault="00173550" w:rsidP="00173550">
      <w:pPr>
        <w:pStyle w:val="Odsekzoznamu"/>
        <w:numPr>
          <w:ilvl w:val="0"/>
          <w:numId w:val="5"/>
        </w:numPr>
        <w:tabs>
          <w:tab w:val="left" w:pos="709"/>
        </w:tabs>
        <w:spacing w:after="0"/>
        <w:ind w:left="709" w:hanging="709"/>
        <w:jc w:val="both"/>
        <w:rPr>
          <w:rFonts w:ascii="Bookman Old Style" w:hAnsi="Bookman Old Style" w:cs="Courier New"/>
          <w:sz w:val="18"/>
          <w:szCs w:val="18"/>
        </w:rPr>
      </w:pPr>
      <w:r w:rsidRPr="00173550">
        <w:rPr>
          <w:rFonts w:ascii="Bookman Old Style" w:hAnsi="Bookman Old Style" w:cs="Courier New"/>
          <w:sz w:val="18"/>
          <w:szCs w:val="18"/>
        </w:rPr>
        <w:t>Funkčné obdobie riaditeľa je päťročné. Za riaditeľa môže byť tá istá osoba vymenovaná najviac v dvoch po sebe nasledujúcich funkčných obdobiach.</w:t>
      </w:r>
    </w:p>
    <w:p w:rsidR="00173550" w:rsidRPr="00173550" w:rsidRDefault="00173550" w:rsidP="00173550">
      <w:pPr>
        <w:pStyle w:val="Odsekzoznamu"/>
        <w:numPr>
          <w:ilvl w:val="0"/>
          <w:numId w:val="5"/>
        </w:numPr>
        <w:tabs>
          <w:tab w:val="left" w:pos="709"/>
        </w:tabs>
        <w:spacing w:after="0"/>
        <w:ind w:left="709" w:hanging="709"/>
        <w:jc w:val="both"/>
        <w:rPr>
          <w:rFonts w:ascii="Bookman Old Style" w:hAnsi="Bookman Old Style" w:cs="Courier New"/>
          <w:sz w:val="18"/>
          <w:szCs w:val="18"/>
        </w:rPr>
      </w:pPr>
      <w:r w:rsidRPr="00173550">
        <w:rPr>
          <w:rFonts w:ascii="Bookman Old Style" w:hAnsi="Bookman Old Style" w:cs="Courier New"/>
          <w:sz w:val="18"/>
          <w:szCs w:val="18"/>
        </w:rPr>
        <w:t>Riaditeľa môže zakladateľ odvolať na návrh vedeckej rady a</w:t>
      </w:r>
      <w:r w:rsidR="006E31BD">
        <w:rPr>
          <w:rFonts w:ascii="Bookman Old Style" w:hAnsi="Bookman Old Style" w:cs="Courier New"/>
          <w:sz w:val="18"/>
          <w:szCs w:val="18"/>
        </w:rPr>
        <w:t> </w:t>
      </w:r>
      <w:r w:rsidRPr="00173550">
        <w:rPr>
          <w:rFonts w:ascii="Bookman Old Style" w:hAnsi="Bookman Old Style" w:cs="Courier New"/>
          <w:sz w:val="18"/>
          <w:szCs w:val="18"/>
        </w:rPr>
        <w:t>po</w:t>
      </w:r>
      <w:r w:rsidR="006E31BD">
        <w:rPr>
          <w:rFonts w:ascii="Bookman Old Style" w:hAnsi="Bookman Old Style" w:cs="Courier New"/>
          <w:sz w:val="18"/>
          <w:szCs w:val="18"/>
        </w:rPr>
        <w:t xml:space="preserve"> </w:t>
      </w:r>
      <w:r w:rsidRPr="00173550">
        <w:rPr>
          <w:rFonts w:ascii="Bookman Old Style" w:hAnsi="Bookman Old Style" w:cs="Courier New"/>
          <w:sz w:val="18"/>
          <w:szCs w:val="18"/>
        </w:rPr>
        <w:t>predchádzajúcom písomnom vyjadrení správnej rady</w:t>
      </w:r>
      <w:r w:rsidR="006E31BD">
        <w:rPr>
          <w:rFonts w:ascii="Bookman Old Style" w:hAnsi="Bookman Old Style" w:cs="Courier New"/>
          <w:sz w:val="18"/>
          <w:szCs w:val="18"/>
        </w:rPr>
        <w:t xml:space="preserve"> </w:t>
      </w:r>
      <w:r w:rsidRPr="00173550">
        <w:rPr>
          <w:rFonts w:ascii="Bookman Old Style" w:hAnsi="Bookman Old Style" w:cs="Courier New"/>
          <w:sz w:val="18"/>
          <w:szCs w:val="18"/>
        </w:rPr>
        <w:t xml:space="preserve">a dozornej rady, ďalej  </w:t>
      </w:r>
      <w:r w:rsidRPr="00173550">
        <w:rPr>
          <w:rFonts w:ascii="Bookman Old Style" w:hAnsi="Bookman Old Style" w:cs="Courier New"/>
          <w:sz w:val="18"/>
          <w:szCs w:val="18"/>
        </w:rPr>
        <w:lastRenderedPageBreak/>
        <w:t>na návrh dozornej rady a</w:t>
      </w:r>
      <w:r w:rsidR="00394D97">
        <w:rPr>
          <w:rFonts w:ascii="Bookman Old Style" w:hAnsi="Bookman Old Style" w:cs="Courier New"/>
          <w:sz w:val="18"/>
          <w:szCs w:val="18"/>
        </w:rPr>
        <w:t> </w:t>
      </w:r>
      <w:r w:rsidRPr="00173550">
        <w:rPr>
          <w:rFonts w:ascii="Bookman Old Style" w:hAnsi="Bookman Old Style" w:cs="Courier New"/>
          <w:sz w:val="18"/>
          <w:szCs w:val="18"/>
        </w:rPr>
        <w:t>po</w:t>
      </w:r>
      <w:r w:rsidR="00394D97">
        <w:rPr>
          <w:rFonts w:ascii="Bookman Old Style" w:hAnsi="Bookman Old Style" w:cs="Courier New"/>
          <w:sz w:val="18"/>
          <w:szCs w:val="18"/>
        </w:rPr>
        <w:t xml:space="preserve"> </w:t>
      </w:r>
      <w:r w:rsidRPr="00173550">
        <w:rPr>
          <w:rFonts w:ascii="Bookman Old Style" w:hAnsi="Bookman Old Style" w:cs="Courier New"/>
          <w:sz w:val="18"/>
          <w:szCs w:val="18"/>
        </w:rPr>
        <w:t>predchádzajúcom písomnom vyjadrení správnej rady a vedeckej rady alebo z vlastného podnetu  zakladateľ vyzve správnu radu, vedeckú radu a dozornú radu na vyjadrenie k takému podnetu a predloží im jeho písomné odôvodnenie.</w:t>
      </w:r>
    </w:p>
    <w:p w:rsidR="00173550" w:rsidRPr="00173550" w:rsidRDefault="00173550" w:rsidP="00173550">
      <w:pPr>
        <w:pStyle w:val="Odsekzoznamu"/>
        <w:numPr>
          <w:ilvl w:val="0"/>
          <w:numId w:val="5"/>
        </w:numPr>
        <w:tabs>
          <w:tab w:val="left" w:pos="709"/>
        </w:tabs>
        <w:spacing w:after="0"/>
        <w:ind w:left="709" w:hanging="709"/>
        <w:jc w:val="both"/>
        <w:rPr>
          <w:rFonts w:ascii="Bookman Old Style" w:hAnsi="Bookman Old Style" w:cs="Courier New"/>
          <w:sz w:val="18"/>
          <w:szCs w:val="18"/>
        </w:rPr>
      </w:pPr>
      <w:r w:rsidRPr="00173550">
        <w:rPr>
          <w:rFonts w:ascii="Bookman Old Style" w:hAnsi="Bookman Old Style" w:cs="Courier New"/>
          <w:sz w:val="18"/>
          <w:szCs w:val="18"/>
        </w:rPr>
        <w:t>Funkcia riaditeľa je nezlučiteľná s funkciou člena dozornej rady, ako aj s funkciou člena vedeckej rady.</w:t>
      </w:r>
    </w:p>
    <w:p w:rsidR="00173550" w:rsidRPr="00173550" w:rsidRDefault="00173550" w:rsidP="00173550">
      <w:pPr>
        <w:pStyle w:val="Odsekzoznamu"/>
        <w:numPr>
          <w:ilvl w:val="0"/>
          <w:numId w:val="5"/>
        </w:numPr>
        <w:tabs>
          <w:tab w:val="left" w:pos="709"/>
        </w:tabs>
        <w:spacing w:after="0"/>
        <w:ind w:left="709" w:hanging="709"/>
        <w:jc w:val="both"/>
        <w:rPr>
          <w:rFonts w:ascii="Bookman Old Style" w:hAnsi="Bookman Old Style" w:cs="Courier New"/>
          <w:sz w:val="18"/>
          <w:szCs w:val="18"/>
        </w:rPr>
      </w:pPr>
      <w:r w:rsidRPr="00173550">
        <w:rPr>
          <w:rFonts w:ascii="Bookman Old Style" w:hAnsi="Bookman Old Style" w:cs="Courier New"/>
          <w:sz w:val="18"/>
          <w:szCs w:val="18"/>
        </w:rPr>
        <w:t>Riaditeľ má právo zúčastňovať sa na zasadnutiach vedeckej rady a dozornej rady.</w:t>
      </w:r>
      <w:r>
        <w:rPr>
          <w:rFonts w:ascii="Bookman Old Style" w:hAnsi="Bookman Old Style" w:cs="Courier New"/>
          <w:sz w:val="18"/>
          <w:szCs w:val="18"/>
        </w:rPr>
        <w:t xml:space="preserve"> </w:t>
      </w:r>
      <w:r w:rsidRPr="00173550">
        <w:rPr>
          <w:rFonts w:ascii="Bookman Old Style" w:hAnsi="Bookman Old Style" w:cs="Courier New"/>
          <w:sz w:val="18"/>
          <w:szCs w:val="18"/>
        </w:rPr>
        <w:t>Riaditeľ sa môže na ich zasadnutiach vyjadrovať ku všetkým prerokúvaným otázkam.</w:t>
      </w:r>
    </w:p>
    <w:p w:rsidR="00173550" w:rsidRPr="00173550" w:rsidRDefault="00173550" w:rsidP="00173550">
      <w:pPr>
        <w:pStyle w:val="Odsekzoznamu"/>
        <w:numPr>
          <w:ilvl w:val="0"/>
          <w:numId w:val="5"/>
        </w:numPr>
        <w:tabs>
          <w:tab w:val="left" w:pos="709"/>
        </w:tabs>
        <w:spacing w:after="0"/>
        <w:ind w:left="709" w:hanging="709"/>
        <w:jc w:val="both"/>
        <w:rPr>
          <w:rFonts w:ascii="Bookman Old Style" w:hAnsi="Bookman Old Style" w:cs="Courier New"/>
          <w:sz w:val="18"/>
          <w:szCs w:val="18"/>
        </w:rPr>
      </w:pPr>
      <w:r w:rsidRPr="00173550">
        <w:rPr>
          <w:rFonts w:ascii="Bookman Old Style" w:hAnsi="Bookman Old Style" w:cs="Courier New"/>
          <w:sz w:val="18"/>
          <w:szCs w:val="18"/>
        </w:rPr>
        <w:t>Na žiadosť riaditeľa sú predseda alebo poverený člen správnej rady, vedeckej  rady alebo dozornej rady povinní do 30 dní zvolať zasadnutie príslušného orgánu. Ak tak predseda alebo poverený člen príslušného orgánu neurobí, zasadnutie zvolá riaditeľ.</w:t>
      </w:r>
    </w:p>
    <w:p w:rsidR="00173550" w:rsidRPr="00173550" w:rsidRDefault="00173550" w:rsidP="00173550">
      <w:pPr>
        <w:tabs>
          <w:tab w:val="left" w:pos="709"/>
        </w:tabs>
        <w:spacing w:after="0"/>
        <w:jc w:val="both"/>
        <w:rPr>
          <w:rFonts w:ascii="Bookman Old Style" w:hAnsi="Bookman Old Style" w:cs="Courier New"/>
          <w:sz w:val="18"/>
          <w:szCs w:val="18"/>
        </w:rPr>
      </w:pPr>
    </w:p>
    <w:p w:rsidR="00B13273" w:rsidRPr="00EA71D1" w:rsidRDefault="00B13273" w:rsidP="001D1ABE">
      <w:pPr>
        <w:pStyle w:val="Odsekzoznamu"/>
        <w:numPr>
          <w:ilvl w:val="0"/>
          <w:numId w:val="5"/>
        </w:numPr>
        <w:tabs>
          <w:tab w:val="left" w:pos="709"/>
        </w:tabs>
        <w:spacing w:after="0"/>
        <w:ind w:left="709" w:hanging="709"/>
        <w:jc w:val="both"/>
        <w:rPr>
          <w:rFonts w:ascii="Bookman Old Style" w:hAnsi="Bookman Old Style" w:cs="Courier New"/>
          <w:sz w:val="18"/>
          <w:szCs w:val="18"/>
        </w:rPr>
      </w:pPr>
      <w:r w:rsidRPr="00EA71D1">
        <w:rPr>
          <w:rFonts w:ascii="Bookman Old Style" w:hAnsi="Bookman Old Style" w:cs="Courier New"/>
          <w:sz w:val="18"/>
          <w:szCs w:val="18"/>
        </w:rPr>
        <w:t xml:space="preserve">Riaditeľ ústavu v rámci svojej pôsobnosti </w:t>
      </w:r>
      <w:r w:rsidR="00EF03C7">
        <w:rPr>
          <w:rFonts w:ascii="Bookman Old Style" w:hAnsi="Bookman Old Style" w:cs="Courier New"/>
          <w:sz w:val="18"/>
          <w:szCs w:val="18"/>
        </w:rPr>
        <w:t>ďalej</w:t>
      </w:r>
      <w:r w:rsidRPr="00EA71D1">
        <w:rPr>
          <w:rFonts w:ascii="Bookman Old Style" w:hAnsi="Bookman Old Style" w:cs="Courier New"/>
          <w:sz w:val="18"/>
          <w:szCs w:val="18"/>
        </w:rPr>
        <w:t>:</w:t>
      </w:r>
    </w:p>
    <w:p w:rsidR="00B13273" w:rsidRPr="0078138C" w:rsidRDefault="00B13273" w:rsidP="003059EB">
      <w:pPr>
        <w:pStyle w:val="Odsekzoznamu"/>
        <w:numPr>
          <w:ilvl w:val="0"/>
          <w:numId w:val="9"/>
        </w:numPr>
        <w:spacing w:after="0"/>
        <w:jc w:val="both"/>
        <w:rPr>
          <w:rFonts w:ascii="Bookman Old Style" w:hAnsi="Bookman Old Style" w:cs="Courier New"/>
          <w:sz w:val="18"/>
          <w:szCs w:val="18"/>
        </w:rPr>
      </w:pPr>
      <w:r w:rsidRPr="00BA3060">
        <w:rPr>
          <w:rFonts w:ascii="Bookman Old Style" w:hAnsi="Bookman Old Style" w:cs="Courier New"/>
          <w:sz w:val="18"/>
          <w:szCs w:val="18"/>
        </w:rPr>
        <w:t>vymenováva</w:t>
      </w:r>
      <w:r w:rsidR="00FB5625" w:rsidRPr="00BA3060">
        <w:rPr>
          <w:rFonts w:ascii="Bookman Old Style" w:hAnsi="Bookman Old Style" w:cs="Courier New"/>
          <w:sz w:val="18"/>
          <w:szCs w:val="18"/>
        </w:rPr>
        <w:t xml:space="preserve"> </w:t>
      </w:r>
      <w:r w:rsidR="00C400B9" w:rsidRPr="00BA3060">
        <w:rPr>
          <w:rFonts w:ascii="Bookman Old Style" w:hAnsi="Bookman Old Style" w:cs="Courier New"/>
          <w:sz w:val="18"/>
          <w:szCs w:val="18"/>
        </w:rPr>
        <w:t>zástupcu riaditeľ</w:t>
      </w:r>
      <w:r w:rsidR="005F4C9B">
        <w:rPr>
          <w:rFonts w:ascii="Bookman Old Style" w:hAnsi="Bookman Old Style" w:cs="Courier New"/>
          <w:sz w:val="18"/>
          <w:szCs w:val="18"/>
        </w:rPr>
        <w:t>a</w:t>
      </w:r>
      <w:r w:rsidR="00C400B9" w:rsidRPr="00BA3060">
        <w:rPr>
          <w:rFonts w:ascii="Bookman Old Style" w:hAnsi="Bookman Old Style" w:cs="Courier New"/>
          <w:sz w:val="18"/>
          <w:szCs w:val="18"/>
        </w:rPr>
        <w:t xml:space="preserve"> ústavu (so súhlasom podpredsedu SAV povereného riadením I. odd. vied SAV), </w:t>
      </w:r>
      <w:r w:rsidR="00FB5625" w:rsidRPr="00BA3060">
        <w:rPr>
          <w:rFonts w:ascii="Bookman Old Style" w:hAnsi="Bookman Old Style" w:cs="Courier New"/>
          <w:sz w:val="18"/>
          <w:szCs w:val="18"/>
        </w:rPr>
        <w:t>v</w:t>
      </w:r>
      <w:r w:rsidRPr="00BA3060">
        <w:rPr>
          <w:rFonts w:ascii="Bookman Old Style" w:hAnsi="Bookman Old Style" w:cs="Courier New"/>
          <w:sz w:val="18"/>
          <w:szCs w:val="18"/>
        </w:rPr>
        <w:t>edeckého</w:t>
      </w:r>
      <w:r w:rsidRPr="0078138C">
        <w:rPr>
          <w:rFonts w:ascii="Bookman Old Style" w:hAnsi="Bookman Old Style" w:cs="Courier New"/>
          <w:sz w:val="18"/>
          <w:szCs w:val="18"/>
        </w:rPr>
        <w:t xml:space="preserve"> tajomníka</w:t>
      </w:r>
      <w:r w:rsidR="00C400B9">
        <w:rPr>
          <w:rFonts w:ascii="Bookman Old Style" w:hAnsi="Bookman Old Style" w:cs="Courier New"/>
          <w:sz w:val="18"/>
          <w:szCs w:val="18"/>
        </w:rPr>
        <w:t>,</w:t>
      </w:r>
      <w:r w:rsidRPr="0078138C">
        <w:rPr>
          <w:rFonts w:ascii="Bookman Old Style" w:hAnsi="Bookman Old Style" w:cs="Courier New"/>
          <w:sz w:val="18"/>
          <w:szCs w:val="18"/>
        </w:rPr>
        <w:t xml:space="preserve"> vedúceho Oddelenia informatiky,</w:t>
      </w:r>
      <w:r w:rsidR="00FB5625" w:rsidRPr="0078138C">
        <w:rPr>
          <w:rFonts w:ascii="Bookman Old Style" w:hAnsi="Bookman Old Style" w:cs="Courier New"/>
          <w:sz w:val="18"/>
          <w:szCs w:val="18"/>
        </w:rPr>
        <w:t xml:space="preserve"> </w:t>
      </w:r>
      <w:r w:rsidRPr="0078138C">
        <w:rPr>
          <w:rFonts w:ascii="Bookman Old Style" w:hAnsi="Bookman Old Style" w:cs="Courier New"/>
          <w:sz w:val="18"/>
          <w:szCs w:val="18"/>
        </w:rPr>
        <w:t xml:space="preserve"> </w:t>
      </w:r>
      <w:r w:rsidR="00C400B9">
        <w:rPr>
          <w:rFonts w:ascii="Bookman Old Style" w:hAnsi="Bookman Old Style" w:cs="Courier New"/>
          <w:sz w:val="18"/>
          <w:szCs w:val="18"/>
        </w:rPr>
        <w:t>v</w:t>
      </w:r>
      <w:r w:rsidRPr="0078138C">
        <w:rPr>
          <w:rFonts w:ascii="Bookman Old Style" w:hAnsi="Bookman Old Style" w:cs="Courier New"/>
          <w:sz w:val="18"/>
          <w:szCs w:val="18"/>
        </w:rPr>
        <w:t xml:space="preserve">edúceho </w:t>
      </w:r>
      <w:r w:rsidR="00FB5625" w:rsidRPr="0078138C">
        <w:rPr>
          <w:rFonts w:ascii="Bookman Old Style" w:hAnsi="Bookman Old Style" w:cs="Courier New"/>
          <w:sz w:val="18"/>
          <w:szCs w:val="18"/>
        </w:rPr>
        <w:t>d</w:t>
      </w:r>
      <w:r w:rsidRPr="0078138C">
        <w:rPr>
          <w:rFonts w:ascii="Bookman Old Style" w:hAnsi="Bookman Old Style" w:cs="Courier New"/>
          <w:sz w:val="18"/>
          <w:szCs w:val="18"/>
        </w:rPr>
        <w:t>etašované</w:t>
      </w:r>
      <w:r w:rsidR="00FB5625" w:rsidRPr="0078138C">
        <w:rPr>
          <w:rFonts w:ascii="Bookman Old Style" w:hAnsi="Bookman Old Style" w:cs="Courier New"/>
          <w:sz w:val="18"/>
          <w:szCs w:val="18"/>
        </w:rPr>
        <w:t xml:space="preserve">ho </w:t>
      </w:r>
      <w:r w:rsidRPr="0078138C">
        <w:rPr>
          <w:rFonts w:ascii="Bookman Old Style" w:hAnsi="Bookman Old Style" w:cs="Courier New"/>
          <w:sz w:val="18"/>
          <w:szCs w:val="18"/>
        </w:rPr>
        <w:t xml:space="preserve"> pracoviska ústavu v</w:t>
      </w:r>
      <w:r w:rsidR="00FB5625" w:rsidRPr="0078138C">
        <w:rPr>
          <w:rFonts w:ascii="Bookman Old Style" w:hAnsi="Bookman Old Style" w:cs="Courier New"/>
          <w:sz w:val="18"/>
          <w:szCs w:val="18"/>
        </w:rPr>
        <w:t xml:space="preserve"> </w:t>
      </w:r>
      <w:r w:rsidRPr="0078138C">
        <w:rPr>
          <w:rFonts w:ascii="Bookman Old Style" w:hAnsi="Bookman Old Style" w:cs="Courier New"/>
          <w:sz w:val="18"/>
          <w:szCs w:val="18"/>
        </w:rPr>
        <w:t>Košiciach, vedúceho detašovaného pracoviska v Banskej Bystrici (po</w:t>
      </w:r>
      <w:r w:rsidR="00FB5625" w:rsidRPr="0078138C">
        <w:rPr>
          <w:rFonts w:ascii="Bookman Old Style" w:hAnsi="Bookman Old Style" w:cs="Courier New"/>
          <w:sz w:val="18"/>
          <w:szCs w:val="18"/>
        </w:rPr>
        <w:t xml:space="preserve"> d</w:t>
      </w:r>
      <w:r w:rsidRPr="0078138C">
        <w:rPr>
          <w:rFonts w:ascii="Bookman Old Style" w:hAnsi="Bookman Old Style" w:cs="Courier New"/>
          <w:sz w:val="18"/>
          <w:szCs w:val="18"/>
        </w:rPr>
        <w:t>ohode s dekanom FPV UMB) a vedúcich projektových kolektívov,</w:t>
      </w:r>
    </w:p>
    <w:p w:rsidR="00B13273" w:rsidRPr="0078138C" w:rsidRDefault="00B13273" w:rsidP="003059EB">
      <w:pPr>
        <w:pStyle w:val="Odsekzoznamu"/>
        <w:numPr>
          <w:ilvl w:val="0"/>
          <w:numId w:val="9"/>
        </w:numPr>
        <w:spacing w:after="0"/>
        <w:jc w:val="both"/>
        <w:rPr>
          <w:rFonts w:ascii="Bookman Old Style" w:hAnsi="Bookman Old Style" w:cs="Courier New"/>
          <w:sz w:val="18"/>
          <w:szCs w:val="18"/>
        </w:rPr>
      </w:pPr>
      <w:r w:rsidRPr="0078138C">
        <w:rPr>
          <w:rFonts w:ascii="Bookman Old Style" w:hAnsi="Bookman Old Style" w:cs="Courier New"/>
          <w:sz w:val="18"/>
          <w:szCs w:val="18"/>
        </w:rPr>
        <w:t>riadi, kontroluje a hodnotí činnosť priamo</w:t>
      </w:r>
      <w:r w:rsidR="00FB5625" w:rsidRPr="0078138C">
        <w:rPr>
          <w:rFonts w:ascii="Bookman Old Style" w:hAnsi="Bookman Old Style" w:cs="Courier New"/>
          <w:sz w:val="18"/>
          <w:szCs w:val="18"/>
        </w:rPr>
        <w:t xml:space="preserve"> p</w:t>
      </w:r>
      <w:r w:rsidRPr="0078138C">
        <w:rPr>
          <w:rFonts w:ascii="Bookman Old Style" w:hAnsi="Bookman Old Style" w:cs="Courier New"/>
          <w:sz w:val="18"/>
          <w:szCs w:val="18"/>
        </w:rPr>
        <w:t>odriadených vedúcich, ich prostredníctvom zabezpečuje</w:t>
      </w:r>
      <w:r w:rsidR="00FB5625" w:rsidRPr="0078138C">
        <w:rPr>
          <w:rFonts w:ascii="Bookman Old Style" w:hAnsi="Bookman Old Style" w:cs="Courier New"/>
          <w:sz w:val="18"/>
          <w:szCs w:val="18"/>
        </w:rPr>
        <w:t xml:space="preserve"> k</w:t>
      </w:r>
      <w:r w:rsidRPr="0078138C">
        <w:rPr>
          <w:rFonts w:ascii="Bookman Old Style" w:hAnsi="Bookman Old Style" w:cs="Courier New"/>
          <w:sz w:val="18"/>
          <w:szCs w:val="18"/>
        </w:rPr>
        <w:t>ontrolu práce na ústave a ukladá opatrenia,</w:t>
      </w:r>
    </w:p>
    <w:p w:rsidR="00B13273" w:rsidRPr="0078138C" w:rsidRDefault="00B13273" w:rsidP="003059EB">
      <w:pPr>
        <w:pStyle w:val="Odsekzoznamu"/>
        <w:numPr>
          <w:ilvl w:val="0"/>
          <w:numId w:val="9"/>
        </w:numPr>
        <w:spacing w:after="0"/>
        <w:jc w:val="both"/>
        <w:rPr>
          <w:rFonts w:ascii="Bookman Old Style" w:hAnsi="Bookman Old Style" w:cs="Courier New"/>
          <w:sz w:val="18"/>
          <w:szCs w:val="18"/>
        </w:rPr>
      </w:pPr>
      <w:r w:rsidRPr="0078138C">
        <w:rPr>
          <w:rFonts w:ascii="Bookman Old Style" w:hAnsi="Bookman Old Style" w:cs="Courier New"/>
          <w:sz w:val="18"/>
          <w:szCs w:val="18"/>
        </w:rPr>
        <w:t>uza</w:t>
      </w:r>
      <w:r w:rsidR="003059EB">
        <w:rPr>
          <w:rFonts w:ascii="Bookman Old Style" w:hAnsi="Bookman Old Style" w:cs="Courier New"/>
          <w:sz w:val="18"/>
          <w:szCs w:val="18"/>
        </w:rPr>
        <w:t>tvára</w:t>
      </w:r>
      <w:r w:rsidRPr="0078138C">
        <w:rPr>
          <w:rFonts w:ascii="Bookman Old Style" w:hAnsi="Bookman Old Style" w:cs="Courier New"/>
          <w:sz w:val="18"/>
          <w:szCs w:val="18"/>
        </w:rPr>
        <w:t xml:space="preserve"> a rozväzuje pracovné pomery,</w:t>
      </w:r>
    </w:p>
    <w:p w:rsidR="00B13273" w:rsidRPr="0078138C" w:rsidRDefault="00B13273" w:rsidP="003059EB">
      <w:pPr>
        <w:pStyle w:val="Odsekzoznamu"/>
        <w:numPr>
          <w:ilvl w:val="0"/>
          <w:numId w:val="9"/>
        </w:numPr>
        <w:spacing w:after="0"/>
        <w:jc w:val="both"/>
        <w:rPr>
          <w:rFonts w:ascii="Bookman Old Style" w:hAnsi="Bookman Old Style" w:cs="Courier New"/>
          <w:sz w:val="18"/>
          <w:szCs w:val="18"/>
        </w:rPr>
      </w:pPr>
      <w:r w:rsidRPr="0078138C">
        <w:rPr>
          <w:rFonts w:ascii="Bookman Old Style" w:hAnsi="Bookman Old Style" w:cs="Courier New"/>
          <w:sz w:val="18"/>
          <w:szCs w:val="18"/>
        </w:rPr>
        <w:t>určuje platy pracovníkom,</w:t>
      </w:r>
    </w:p>
    <w:p w:rsidR="00B13273" w:rsidRPr="0078138C" w:rsidRDefault="00B13273" w:rsidP="003059EB">
      <w:pPr>
        <w:pStyle w:val="Odsekzoznamu"/>
        <w:numPr>
          <w:ilvl w:val="0"/>
          <w:numId w:val="9"/>
        </w:numPr>
        <w:spacing w:after="0"/>
        <w:jc w:val="both"/>
        <w:rPr>
          <w:rFonts w:ascii="Bookman Old Style" w:hAnsi="Bookman Old Style" w:cs="Courier New"/>
          <w:sz w:val="18"/>
          <w:szCs w:val="18"/>
        </w:rPr>
      </w:pPr>
      <w:r w:rsidRPr="0078138C">
        <w:rPr>
          <w:rFonts w:ascii="Bookman Old Style" w:hAnsi="Bookman Old Style" w:cs="Courier New"/>
          <w:sz w:val="18"/>
          <w:szCs w:val="18"/>
        </w:rPr>
        <w:t>schvaľuje návrhy na výplatu odmien, prémií a</w:t>
      </w:r>
      <w:r w:rsidR="00FB5625" w:rsidRPr="0078138C">
        <w:rPr>
          <w:rFonts w:ascii="Bookman Old Style" w:hAnsi="Bookman Old Style" w:cs="Courier New"/>
          <w:sz w:val="18"/>
          <w:szCs w:val="18"/>
        </w:rPr>
        <w:t xml:space="preserve"> p</w:t>
      </w:r>
      <w:r w:rsidRPr="0078138C">
        <w:rPr>
          <w:rFonts w:ascii="Bookman Old Style" w:hAnsi="Bookman Old Style" w:cs="Courier New"/>
          <w:sz w:val="18"/>
          <w:szCs w:val="18"/>
        </w:rPr>
        <w:t>ríplatkov pracovníkom,</w:t>
      </w:r>
    </w:p>
    <w:p w:rsidR="00B13273" w:rsidRPr="0078138C" w:rsidRDefault="00B13273" w:rsidP="003059EB">
      <w:pPr>
        <w:pStyle w:val="Odsekzoznamu"/>
        <w:numPr>
          <w:ilvl w:val="0"/>
          <w:numId w:val="9"/>
        </w:numPr>
        <w:spacing w:after="0"/>
        <w:jc w:val="both"/>
        <w:rPr>
          <w:rFonts w:ascii="Bookman Old Style" w:hAnsi="Bookman Old Style" w:cs="Courier New"/>
          <w:sz w:val="18"/>
          <w:szCs w:val="18"/>
        </w:rPr>
      </w:pPr>
      <w:r w:rsidRPr="0078138C">
        <w:rPr>
          <w:rFonts w:ascii="Bookman Old Style" w:hAnsi="Bookman Old Style" w:cs="Courier New"/>
          <w:sz w:val="18"/>
          <w:szCs w:val="18"/>
        </w:rPr>
        <w:t>vykonáva disciplinárne opatrenia voči pracovníkom</w:t>
      </w:r>
      <w:r w:rsidR="00FB5625" w:rsidRPr="0078138C">
        <w:rPr>
          <w:rFonts w:ascii="Bookman Old Style" w:hAnsi="Bookman Old Style" w:cs="Courier New"/>
          <w:sz w:val="18"/>
          <w:szCs w:val="18"/>
        </w:rPr>
        <w:t xml:space="preserve"> ú</w:t>
      </w:r>
      <w:r w:rsidRPr="0078138C">
        <w:rPr>
          <w:rFonts w:ascii="Bookman Old Style" w:hAnsi="Bookman Old Style" w:cs="Courier New"/>
          <w:sz w:val="18"/>
          <w:szCs w:val="18"/>
        </w:rPr>
        <w:t>stavu,</w:t>
      </w:r>
    </w:p>
    <w:p w:rsidR="00B13273" w:rsidRPr="0078138C" w:rsidRDefault="00B13273" w:rsidP="003059EB">
      <w:pPr>
        <w:pStyle w:val="Odsekzoznamu"/>
        <w:numPr>
          <w:ilvl w:val="0"/>
          <w:numId w:val="9"/>
        </w:numPr>
        <w:spacing w:after="0"/>
        <w:jc w:val="both"/>
        <w:rPr>
          <w:rFonts w:ascii="Bookman Old Style" w:hAnsi="Bookman Old Style" w:cs="Courier New"/>
          <w:sz w:val="18"/>
          <w:szCs w:val="18"/>
        </w:rPr>
      </w:pPr>
      <w:r w:rsidRPr="0078138C">
        <w:rPr>
          <w:rFonts w:ascii="Bookman Old Style" w:hAnsi="Bookman Old Style" w:cs="Courier New"/>
          <w:sz w:val="18"/>
          <w:szCs w:val="18"/>
        </w:rPr>
        <w:t>zabezpečuje dodržiavanie zmluvnej, pracovnej, mzdovej</w:t>
      </w:r>
      <w:r w:rsidR="00FB5625" w:rsidRPr="0078138C">
        <w:rPr>
          <w:rFonts w:ascii="Bookman Old Style" w:hAnsi="Bookman Old Style" w:cs="Courier New"/>
          <w:sz w:val="18"/>
          <w:szCs w:val="18"/>
        </w:rPr>
        <w:t xml:space="preserve"> a</w:t>
      </w:r>
      <w:r w:rsidRPr="0078138C">
        <w:rPr>
          <w:rFonts w:ascii="Bookman Old Style" w:hAnsi="Bookman Old Style" w:cs="Courier New"/>
          <w:sz w:val="18"/>
          <w:szCs w:val="18"/>
        </w:rPr>
        <w:t xml:space="preserve"> finančnej disciplíny a právnej prevencie,</w:t>
      </w:r>
    </w:p>
    <w:p w:rsidR="00B13273" w:rsidRPr="0078138C" w:rsidRDefault="00B13273" w:rsidP="003059EB">
      <w:pPr>
        <w:pStyle w:val="Odsekzoznamu"/>
        <w:numPr>
          <w:ilvl w:val="0"/>
          <w:numId w:val="9"/>
        </w:numPr>
        <w:spacing w:after="0"/>
        <w:jc w:val="both"/>
        <w:rPr>
          <w:rFonts w:ascii="Bookman Old Style" w:hAnsi="Bookman Old Style" w:cs="Courier New"/>
          <w:sz w:val="18"/>
          <w:szCs w:val="18"/>
        </w:rPr>
      </w:pPr>
      <w:r w:rsidRPr="0078138C">
        <w:rPr>
          <w:rFonts w:ascii="Bookman Old Style" w:hAnsi="Bookman Old Style" w:cs="Courier New"/>
          <w:sz w:val="18"/>
          <w:szCs w:val="18"/>
        </w:rPr>
        <w:t>schvaľuje výsledky inventúr a rozhoduje o</w:t>
      </w:r>
      <w:r w:rsidR="00FB5625" w:rsidRPr="0078138C">
        <w:rPr>
          <w:rFonts w:ascii="Bookman Old Style" w:hAnsi="Bookman Old Style" w:cs="Courier New"/>
          <w:sz w:val="18"/>
          <w:szCs w:val="18"/>
        </w:rPr>
        <w:t> </w:t>
      </w:r>
      <w:r w:rsidRPr="0078138C">
        <w:rPr>
          <w:rFonts w:ascii="Bookman Old Style" w:hAnsi="Bookman Old Style" w:cs="Courier New"/>
          <w:sz w:val="18"/>
          <w:szCs w:val="18"/>
        </w:rPr>
        <w:t>spôsobe</w:t>
      </w:r>
      <w:r w:rsidR="00FB5625" w:rsidRPr="0078138C">
        <w:rPr>
          <w:rFonts w:ascii="Bookman Old Style" w:hAnsi="Bookman Old Style" w:cs="Courier New"/>
          <w:sz w:val="18"/>
          <w:szCs w:val="18"/>
        </w:rPr>
        <w:t xml:space="preserve"> v</w:t>
      </w:r>
      <w:r w:rsidRPr="0078138C">
        <w:rPr>
          <w:rFonts w:ascii="Bookman Old Style" w:hAnsi="Bookman Old Style" w:cs="Courier New"/>
          <w:sz w:val="18"/>
          <w:szCs w:val="18"/>
        </w:rPr>
        <w:t>yrovnania vzniknutých rozdielov a škôd,</w:t>
      </w:r>
    </w:p>
    <w:p w:rsidR="00B13273" w:rsidRPr="0078138C" w:rsidRDefault="00B13273" w:rsidP="003059EB">
      <w:pPr>
        <w:pStyle w:val="Odsekzoznamu"/>
        <w:numPr>
          <w:ilvl w:val="0"/>
          <w:numId w:val="9"/>
        </w:numPr>
        <w:spacing w:after="0"/>
        <w:jc w:val="both"/>
        <w:rPr>
          <w:rFonts w:ascii="Bookman Old Style" w:hAnsi="Bookman Old Style" w:cs="Courier New"/>
          <w:sz w:val="18"/>
          <w:szCs w:val="18"/>
        </w:rPr>
      </w:pPr>
      <w:r w:rsidRPr="0078138C">
        <w:rPr>
          <w:rFonts w:ascii="Bookman Old Style" w:hAnsi="Bookman Old Style" w:cs="Courier New"/>
          <w:sz w:val="18"/>
          <w:szCs w:val="18"/>
        </w:rPr>
        <w:t>uzatvára s odborovou organizáciou kolektívnu</w:t>
      </w:r>
      <w:r w:rsidR="00FB5625" w:rsidRPr="0078138C">
        <w:rPr>
          <w:rFonts w:ascii="Bookman Old Style" w:hAnsi="Bookman Old Style" w:cs="Courier New"/>
          <w:sz w:val="18"/>
          <w:szCs w:val="18"/>
        </w:rPr>
        <w:t xml:space="preserve"> </w:t>
      </w:r>
      <w:r w:rsidR="00A736AE" w:rsidRPr="0078138C">
        <w:rPr>
          <w:rFonts w:ascii="Bookman Old Style" w:hAnsi="Bookman Old Style" w:cs="Courier New"/>
          <w:sz w:val="18"/>
          <w:szCs w:val="18"/>
        </w:rPr>
        <w:t>z</w:t>
      </w:r>
      <w:r w:rsidRPr="0078138C">
        <w:rPr>
          <w:rFonts w:ascii="Bookman Old Style" w:hAnsi="Bookman Old Style" w:cs="Courier New"/>
          <w:sz w:val="18"/>
          <w:szCs w:val="18"/>
        </w:rPr>
        <w:t>mluvu (pokiaľ toto odborová organizácia navrhne) a dbá o</w:t>
      </w:r>
      <w:r w:rsidR="00A736AE" w:rsidRPr="0078138C">
        <w:rPr>
          <w:rFonts w:ascii="Bookman Old Style" w:hAnsi="Bookman Old Style" w:cs="Courier New"/>
          <w:sz w:val="18"/>
          <w:szCs w:val="18"/>
        </w:rPr>
        <w:t> </w:t>
      </w:r>
      <w:r w:rsidRPr="0078138C">
        <w:rPr>
          <w:rFonts w:ascii="Bookman Old Style" w:hAnsi="Bookman Old Style" w:cs="Courier New"/>
          <w:sz w:val="18"/>
          <w:szCs w:val="18"/>
        </w:rPr>
        <w:t>jej</w:t>
      </w:r>
      <w:r w:rsidR="00A736AE" w:rsidRPr="0078138C">
        <w:rPr>
          <w:rFonts w:ascii="Bookman Old Style" w:hAnsi="Bookman Old Style" w:cs="Courier New"/>
          <w:sz w:val="18"/>
          <w:szCs w:val="18"/>
        </w:rPr>
        <w:t xml:space="preserve"> p</w:t>
      </w:r>
      <w:r w:rsidRPr="0078138C">
        <w:rPr>
          <w:rFonts w:ascii="Bookman Old Style" w:hAnsi="Bookman Old Style" w:cs="Courier New"/>
          <w:sz w:val="18"/>
          <w:szCs w:val="18"/>
        </w:rPr>
        <w:t>lnenie,</w:t>
      </w:r>
    </w:p>
    <w:p w:rsidR="00B13273" w:rsidRPr="0078138C" w:rsidRDefault="00B13273" w:rsidP="003059EB">
      <w:pPr>
        <w:pStyle w:val="Odsekzoznamu"/>
        <w:numPr>
          <w:ilvl w:val="0"/>
          <w:numId w:val="9"/>
        </w:numPr>
        <w:spacing w:after="0"/>
        <w:jc w:val="both"/>
        <w:rPr>
          <w:rFonts w:ascii="Bookman Old Style" w:hAnsi="Bookman Old Style" w:cs="Courier New"/>
          <w:sz w:val="18"/>
          <w:szCs w:val="18"/>
        </w:rPr>
      </w:pPr>
      <w:r w:rsidRPr="0078138C">
        <w:rPr>
          <w:rFonts w:ascii="Bookman Old Style" w:hAnsi="Bookman Old Style" w:cs="Courier New"/>
          <w:sz w:val="18"/>
          <w:szCs w:val="18"/>
        </w:rPr>
        <w:t>zodpovedá za bezpečnosť a ochranu zdravia pri práci</w:t>
      </w:r>
      <w:r w:rsidR="00A736AE" w:rsidRPr="0078138C">
        <w:rPr>
          <w:rFonts w:ascii="Bookman Old Style" w:hAnsi="Bookman Old Style" w:cs="Courier New"/>
          <w:sz w:val="18"/>
          <w:szCs w:val="18"/>
        </w:rPr>
        <w:t xml:space="preserve"> a</w:t>
      </w:r>
      <w:r w:rsidRPr="0078138C">
        <w:rPr>
          <w:rFonts w:ascii="Bookman Old Style" w:hAnsi="Bookman Old Style" w:cs="Courier New"/>
          <w:sz w:val="18"/>
          <w:szCs w:val="18"/>
        </w:rPr>
        <w:t xml:space="preserve"> protipožiarnu ochranu,</w:t>
      </w:r>
    </w:p>
    <w:p w:rsidR="00B13273" w:rsidRPr="0078138C" w:rsidRDefault="00B13273" w:rsidP="003059EB">
      <w:pPr>
        <w:pStyle w:val="Odsekzoznamu"/>
        <w:numPr>
          <w:ilvl w:val="0"/>
          <w:numId w:val="9"/>
        </w:numPr>
        <w:spacing w:after="0"/>
        <w:jc w:val="both"/>
        <w:rPr>
          <w:rFonts w:ascii="Bookman Old Style" w:hAnsi="Bookman Old Style" w:cs="Courier New"/>
          <w:sz w:val="18"/>
          <w:szCs w:val="18"/>
        </w:rPr>
      </w:pPr>
      <w:r w:rsidRPr="0078138C">
        <w:rPr>
          <w:rFonts w:ascii="Bookman Old Style" w:hAnsi="Bookman Old Style" w:cs="Courier New"/>
          <w:sz w:val="18"/>
          <w:szCs w:val="18"/>
        </w:rPr>
        <w:t>zabezpečuje ochranu služobného tajomstva,</w:t>
      </w:r>
    </w:p>
    <w:p w:rsidR="001703C3" w:rsidRPr="0078138C" w:rsidRDefault="00B13273" w:rsidP="003059EB">
      <w:pPr>
        <w:pStyle w:val="Odsekzoznamu"/>
        <w:numPr>
          <w:ilvl w:val="0"/>
          <w:numId w:val="9"/>
        </w:numPr>
        <w:spacing w:after="0"/>
        <w:jc w:val="both"/>
        <w:rPr>
          <w:rFonts w:ascii="Bookman Old Style" w:hAnsi="Bookman Old Style" w:cs="Courier New"/>
          <w:sz w:val="18"/>
          <w:szCs w:val="18"/>
        </w:rPr>
      </w:pPr>
      <w:r w:rsidRPr="0078138C">
        <w:rPr>
          <w:rFonts w:ascii="Bookman Old Style" w:hAnsi="Bookman Old Style" w:cs="Courier New"/>
          <w:sz w:val="18"/>
          <w:szCs w:val="18"/>
        </w:rPr>
        <w:t>schvaľuje vydávanie publikácií</w:t>
      </w:r>
      <w:r w:rsidR="00A736AE" w:rsidRPr="0078138C">
        <w:rPr>
          <w:rFonts w:ascii="Bookman Old Style" w:hAnsi="Bookman Old Style" w:cs="Courier New"/>
          <w:sz w:val="18"/>
          <w:szCs w:val="18"/>
        </w:rPr>
        <w:t xml:space="preserve"> v</w:t>
      </w:r>
      <w:r w:rsidRPr="0078138C">
        <w:rPr>
          <w:rFonts w:ascii="Bookman Old Style" w:hAnsi="Bookman Old Style" w:cs="Courier New"/>
          <w:sz w:val="18"/>
          <w:szCs w:val="18"/>
        </w:rPr>
        <w:t>ydávaných pracoviskom,</w:t>
      </w:r>
    </w:p>
    <w:p w:rsidR="001703C3" w:rsidRPr="00BA3060" w:rsidRDefault="001703C3" w:rsidP="003059EB">
      <w:pPr>
        <w:pStyle w:val="Odsekzoznamu"/>
        <w:numPr>
          <w:ilvl w:val="0"/>
          <w:numId w:val="9"/>
        </w:numPr>
        <w:spacing w:after="0"/>
        <w:jc w:val="both"/>
        <w:rPr>
          <w:rFonts w:ascii="Bookman Old Style" w:hAnsi="Bookman Old Style" w:cs="Courier New"/>
          <w:sz w:val="18"/>
          <w:szCs w:val="18"/>
        </w:rPr>
      </w:pPr>
      <w:r w:rsidRPr="00BA3060">
        <w:rPr>
          <w:rFonts w:ascii="Bookman Old Style" w:hAnsi="Bookman Old Style" w:cs="Courier New"/>
          <w:sz w:val="18"/>
          <w:szCs w:val="18"/>
        </w:rPr>
        <w:t>menuje vedúcich a výkonných redaktorov časopisov (</w:t>
      </w:r>
      <w:proofErr w:type="spellStart"/>
      <w:r w:rsidRPr="00BA3060">
        <w:rPr>
          <w:rFonts w:ascii="Bookman Old Style" w:hAnsi="Bookman Old Style" w:cs="Courier New"/>
          <w:sz w:val="18"/>
          <w:szCs w:val="18"/>
        </w:rPr>
        <w:t>Mathematica</w:t>
      </w:r>
      <w:proofErr w:type="spellEnd"/>
      <w:r w:rsidRPr="00BA3060">
        <w:rPr>
          <w:rFonts w:ascii="Bookman Old Style" w:hAnsi="Bookman Old Style" w:cs="Courier New"/>
          <w:sz w:val="18"/>
          <w:szCs w:val="18"/>
        </w:rPr>
        <w:t xml:space="preserve"> </w:t>
      </w:r>
      <w:proofErr w:type="spellStart"/>
      <w:r w:rsidRPr="00BA3060">
        <w:rPr>
          <w:rFonts w:ascii="Bookman Old Style" w:hAnsi="Bookman Old Style" w:cs="Courier New"/>
          <w:sz w:val="18"/>
          <w:szCs w:val="18"/>
        </w:rPr>
        <w:t>Slovaca</w:t>
      </w:r>
      <w:proofErr w:type="spellEnd"/>
      <w:r w:rsidRPr="00BA3060">
        <w:rPr>
          <w:rFonts w:ascii="Bookman Old Style" w:hAnsi="Bookman Old Style" w:cs="Courier New"/>
          <w:sz w:val="18"/>
          <w:szCs w:val="18"/>
        </w:rPr>
        <w:t xml:space="preserve"> a Tatra </w:t>
      </w:r>
      <w:proofErr w:type="spellStart"/>
      <w:r w:rsidRPr="00BA3060">
        <w:rPr>
          <w:rFonts w:ascii="Bookman Old Style" w:hAnsi="Bookman Old Style" w:cs="Courier New"/>
          <w:sz w:val="18"/>
          <w:szCs w:val="18"/>
        </w:rPr>
        <w:t>Mountains</w:t>
      </w:r>
      <w:proofErr w:type="spellEnd"/>
      <w:r w:rsidRPr="00BA3060">
        <w:rPr>
          <w:rFonts w:ascii="Bookman Old Style" w:hAnsi="Bookman Old Style" w:cs="Courier New"/>
          <w:sz w:val="18"/>
          <w:szCs w:val="18"/>
        </w:rPr>
        <w:t xml:space="preserve"> </w:t>
      </w:r>
      <w:proofErr w:type="spellStart"/>
      <w:r w:rsidRPr="00BA3060">
        <w:rPr>
          <w:rFonts w:ascii="Bookman Old Style" w:hAnsi="Bookman Old Style" w:cs="Courier New"/>
          <w:sz w:val="18"/>
          <w:szCs w:val="18"/>
        </w:rPr>
        <w:t>Mathematical</w:t>
      </w:r>
      <w:proofErr w:type="spellEnd"/>
      <w:r w:rsidRPr="00BA3060">
        <w:rPr>
          <w:rFonts w:ascii="Bookman Old Style" w:hAnsi="Bookman Old Style" w:cs="Courier New"/>
          <w:sz w:val="18"/>
          <w:szCs w:val="18"/>
        </w:rPr>
        <w:t xml:space="preserve"> </w:t>
      </w:r>
      <w:proofErr w:type="spellStart"/>
      <w:r w:rsidRPr="00BA3060">
        <w:rPr>
          <w:rFonts w:ascii="Bookman Old Style" w:hAnsi="Bookman Old Style" w:cs="Courier New"/>
          <w:sz w:val="18"/>
          <w:szCs w:val="18"/>
        </w:rPr>
        <w:t>Publications</w:t>
      </w:r>
      <w:proofErr w:type="spellEnd"/>
      <w:r w:rsidRPr="00BA3060">
        <w:rPr>
          <w:rFonts w:ascii="Bookman Old Style" w:hAnsi="Bookman Old Style" w:cs="Courier New"/>
          <w:sz w:val="18"/>
          <w:szCs w:val="18"/>
        </w:rPr>
        <w:t xml:space="preserve">, </w:t>
      </w:r>
      <w:proofErr w:type="spellStart"/>
      <w:r w:rsidRPr="00BA3060">
        <w:rPr>
          <w:rFonts w:ascii="Bookman Old Style" w:hAnsi="Bookman Old Style" w:cs="Courier New"/>
          <w:sz w:val="18"/>
          <w:szCs w:val="18"/>
        </w:rPr>
        <w:t>Uniform</w:t>
      </w:r>
      <w:proofErr w:type="spellEnd"/>
      <w:r w:rsidRPr="00BA3060">
        <w:rPr>
          <w:rFonts w:ascii="Bookman Old Style" w:hAnsi="Bookman Old Style" w:cs="Courier New"/>
          <w:sz w:val="18"/>
          <w:szCs w:val="18"/>
        </w:rPr>
        <w:t xml:space="preserve"> </w:t>
      </w:r>
      <w:proofErr w:type="spellStart"/>
      <w:r w:rsidRPr="00BA3060">
        <w:rPr>
          <w:rFonts w:ascii="Bookman Old Style" w:hAnsi="Bookman Old Style" w:cs="Courier New"/>
          <w:sz w:val="18"/>
          <w:szCs w:val="18"/>
        </w:rPr>
        <w:t>Distribution</w:t>
      </w:r>
      <w:proofErr w:type="spellEnd"/>
      <w:r w:rsidRPr="00BA3060">
        <w:rPr>
          <w:rFonts w:ascii="Bookman Old Style" w:hAnsi="Bookman Old Style" w:cs="Courier New"/>
          <w:sz w:val="18"/>
          <w:szCs w:val="18"/>
        </w:rPr>
        <w:t xml:space="preserve"> </w:t>
      </w:r>
      <w:proofErr w:type="spellStart"/>
      <w:r w:rsidRPr="00BA3060">
        <w:rPr>
          <w:rFonts w:ascii="Bookman Old Style" w:hAnsi="Bookman Old Style" w:cs="Courier New"/>
          <w:sz w:val="18"/>
          <w:szCs w:val="18"/>
        </w:rPr>
        <w:t>Theory</w:t>
      </w:r>
      <w:proofErr w:type="spellEnd"/>
      <w:r w:rsidRPr="00BA3060">
        <w:rPr>
          <w:rFonts w:ascii="Bookman Old Style" w:hAnsi="Bookman Old Style" w:cs="Courier New"/>
          <w:sz w:val="18"/>
          <w:szCs w:val="18"/>
        </w:rPr>
        <w:t xml:space="preserve">) (títo sú </w:t>
      </w:r>
      <w:r w:rsidR="00BA3060">
        <w:rPr>
          <w:rFonts w:ascii="Bookman Old Style" w:hAnsi="Bookman Old Style" w:cs="Courier New"/>
          <w:sz w:val="18"/>
          <w:szCs w:val="18"/>
        </w:rPr>
        <w:t>n</w:t>
      </w:r>
      <w:r w:rsidRPr="00BA3060">
        <w:rPr>
          <w:rFonts w:ascii="Bookman Old Style" w:hAnsi="Bookman Old Style" w:cs="Courier New"/>
          <w:sz w:val="18"/>
          <w:szCs w:val="18"/>
        </w:rPr>
        <w:t>adriadení pracovníkom v redakcii),</w:t>
      </w:r>
    </w:p>
    <w:p w:rsidR="00B13273" w:rsidRPr="0078138C" w:rsidRDefault="00B13273" w:rsidP="003059EB">
      <w:pPr>
        <w:pStyle w:val="Odsekzoznamu"/>
        <w:numPr>
          <w:ilvl w:val="0"/>
          <w:numId w:val="9"/>
        </w:numPr>
        <w:spacing w:after="0"/>
        <w:jc w:val="both"/>
        <w:rPr>
          <w:rFonts w:ascii="Bookman Old Style" w:hAnsi="Bookman Old Style" w:cs="Courier New"/>
          <w:sz w:val="18"/>
          <w:szCs w:val="18"/>
        </w:rPr>
      </w:pPr>
      <w:r w:rsidRPr="0078138C">
        <w:rPr>
          <w:rFonts w:ascii="Bookman Old Style" w:hAnsi="Bookman Old Style" w:cs="Courier New"/>
          <w:sz w:val="18"/>
          <w:szCs w:val="18"/>
        </w:rPr>
        <w:t>vymenováva a ruší pomocné a poradné orgány.</w:t>
      </w:r>
    </w:p>
    <w:p w:rsidR="003059EB" w:rsidRDefault="0053142B" w:rsidP="008720CE">
      <w:pPr>
        <w:jc w:val="center"/>
        <w:rPr>
          <w:rFonts w:ascii="Bookman Old Style" w:hAnsi="Bookman Old Style" w:cs="Courier New"/>
          <w:i/>
          <w:sz w:val="20"/>
          <w:szCs w:val="20"/>
        </w:rPr>
      </w:pPr>
      <w:r>
        <w:rPr>
          <w:rFonts w:ascii="Bookman Old Style" w:hAnsi="Bookman Old Style" w:cs="Courier New"/>
          <w:i/>
          <w:sz w:val="20"/>
          <w:szCs w:val="20"/>
        </w:rPr>
        <w:t xml:space="preserve">            </w:t>
      </w:r>
    </w:p>
    <w:p w:rsidR="008720CE" w:rsidRPr="00FB5625" w:rsidRDefault="0053142B" w:rsidP="008720CE">
      <w:pPr>
        <w:jc w:val="center"/>
        <w:rPr>
          <w:rFonts w:ascii="Bookman Old Style" w:hAnsi="Bookman Old Style" w:cs="Courier New"/>
          <w:i/>
          <w:sz w:val="20"/>
          <w:szCs w:val="20"/>
        </w:rPr>
      </w:pPr>
      <w:r>
        <w:rPr>
          <w:rFonts w:ascii="Bookman Old Style" w:hAnsi="Bookman Old Style" w:cs="Courier New"/>
          <w:i/>
          <w:sz w:val="20"/>
          <w:szCs w:val="20"/>
        </w:rPr>
        <w:t xml:space="preserve">  </w:t>
      </w:r>
      <w:r w:rsidR="008720CE">
        <w:rPr>
          <w:rFonts w:ascii="Bookman Old Style" w:hAnsi="Bookman Old Style" w:cs="Courier New"/>
          <w:i/>
          <w:sz w:val="20"/>
          <w:szCs w:val="20"/>
        </w:rPr>
        <w:t>Zástupca r</w:t>
      </w:r>
      <w:r w:rsidR="008720CE" w:rsidRPr="00FB5625">
        <w:rPr>
          <w:rFonts w:ascii="Bookman Old Style" w:hAnsi="Bookman Old Style" w:cs="Courier New"/>
          <w:i/>
          <w:sz w:val="20"/>
          <w:szCs w:val="20"/>
        </w:rPr>
        <w:t>iaditeľ</w:t>
      </w:r>
      <w:r w:rsidR="008720CE">
        <w:rPr>
          <w:rFonts w:ascii="Bookman Old Style" w:hAnsi="Bookman Old Style" w:cs="Courier New"/>
          <w:i/>
          <w:sz w:val="20"/>
          <w:szCs w:val="20"/>
        </w:rPr>
        <w:t>a</w:t>
      </w:r>
      <w:r w:rsidR="008720CE" w:rsidRPr="00FB5625">
        <w:rPr>
          <w:rFonts w:ascii="Bookman Old Style" w:hAnsi="Bookman Old Style" w:cs="Courier New"/>
          <w:i/>
          <w:sz w:val="20"/>
          <w:szCs w:val="20"/>
        </w:rPr>
        <w:t xml:space="preserve"> ústavu</w:t>
      </w:r>
    </w:p>
    <w:p w:rsidR="00EF03C7" w:rsidRDefault="00EF03C7" w:rsidP="00EF03C7">
      <w:pPr>
        <w:pStyle w:val="Odsekzoznamu"/>
        <w:tabs>
          <w:tab w:val="left" w:pos="709"/>
        </w:tabs>
        <w:spacing w:after="0"/>
        <w:ind w:left="1168"/>
        <w:jc w:val="both"/>
        <w:rPr>
          <w:rFonts w:ascii="Bookman Old Style" w:hAnsi="Bookman Old Style" w:cs="Courier New"/>
          <w:sz w:val="18"/>
          <w:szCs w:val="18"/>
        </w:rPr>
      </w:pPr>
    </w:p>
    <w:p w:rsidR="00C400B9" w:rsidRPr="00BA3060" w:rsidRDefault="00C400B9" w:rsidP="001D1ABE">
      <w:pPr>
        <w:pStyle w:val="Odsekzoznamu"/>
        <w:numPr>
          <w:ilvl w:val="0"/>
          <w:numId w:val="5"/>
        </w:numPr>
        <w:tabs>
          <w:tab w:val="left" w:pos="709"/>
        </w:tabs>
        <w:spacing w:after="0"/>
        <w:jc w:val="both"/>
        <w:rPr>
          <w:rFonts w:ascii="Bookman Old Style" w:hAnsi="Bookman Old Style" w:cs="Courier New"/>
          <w:sz w:val="18"/>
          <w:szCs w:val="18"/>
        </w:rPr>
      </w:pPr>
      <w:r w:rsidRPr="00BA3060">
        <w:rPr>
          <w:rFonts w:ascii="Bookman Old Style" w:hAnsi="Bookman Old Style" w:cs="Courier New"/>
          <w:sz w:val="18"/>
          <w:szCs w:val="18"/>
        </w:rPr>
        <w:t>Zástupca riaditeľa ústavu v rámci svojej pôsobnosti najmä:</w:t>
      </w:r>
    </w:p>
    <w:p w:rsidR="00C400B9" w:rsidRPr="00BA3060" w:rsidRDefault="00C400B9" w:rsidP="003059EB">
      <w:pPr>
        <w:pStyle w:val="Odsekzoznamu"/>
        <w:numPr>
          <w:ilvl w:val="0"/>
          <w:numId w:val="9"/>
        </w:numPr>
        <w:spacing w:after="0"/>
        <w:jc w:val="both"/>
        <w:rPr>
          <w:rFonts w:ascii="Bookman Old Style" w:hAnsi="Bookman Old Style" w:cs="Courier New"/>
          <w:sz w:val="18"/>
          <w:szCs w:val="18"/>
        </w:rPr>
      </w:pPr>
      <w:r w:rsidRPr="00BA3060">
        <w:rPr>
          <w:rFonts w:ascii="Bookman Old Style" w:hAnsi="Bookman Old Style" w:cs="Courier New"/>
          <w:sz w:val="18"/>
          <w:szCs w:val="18"/>
        </w:rPr>
        <w:t>zastupuje riaditeľa počas jeho neprítomnosti,</w:t>
      </w:r>
    </w:p>
    <w:p w:rsidR="00C400B9" w:rsidRPr="00BA3060" w:rsidRDefault="00C400B9" w:rsidP="003059EB">
      <w:pPr>
        <w:pStyle w:val="Odsekzoznamu"/>
        <w:numPr>
          <w:ilvl w:val="0"/>
          <w:numId w:val="9"/>
        </w:numPr>
        <w:spacing w:after="0"/>
        <w:jc w:val="both"/>
        <w:rPr>
          <w:rFonts w:ascii="Bookman Old Style" w:hAnsi="Bookman Old Style" w:cs="Courier New"/>
          <w:sz w:val="18"/>
          <w:szCs w:val="18"/>
        </w:rPr>
      </w:pPr>
      <w:r w:rsidRPr="00BA3060">
        <w:rPr>
          <w:rFonts w:ascii="Bookman Old Style" w:hAnsi="Bookman Old Style" w:cs="Courier New"/>
          <w:sz w:val="18"/>
          <w:szCs w:val="18"/>
        </w:rPr>
        <w:t>má podpisové právo,</w:t>
      </w:r>
    </w:p>
    <w:p w:rsidR="00C400B9" w:rsidRPr="00BA3060" w:rsidRDefault="00C400B9" w:rsidP="003059EB">
      <w:pPr>
        <w:pStyle w:val="Odsekzoznamu"/>
        <w:numPr>
          <w:ilvl w:val="0"/>
          <w:numId w:val="9"/>
        </w:numPr>
        <w:spacing w:after="0"/>
        <w:jc w:val="both"/>
        <w:rPr>
          <w:rFonts w:ascii="Bookman Old Style" w:hAnsi="Bookman Old Style" w:cs="Courier New"/>
          <w:sz w:val="18"/>
          <w:szCs w:val="18"/>
        </w:rPr>
      </w:pPr>
      <w:r w:rsidRPr="00BA3060">
        <w:rPr>
          <w:rFonts w:ascii="Bookman Old Style" w:hAnsi="Bookman Old Style" w:cs="Courier New"/>
          <w:sz w:val="18"/>
          <w:szCs w:val="18"/>
        </w:rPr>
        <w:t>priebežne sleduje vedeckú výkonnosť ústavu a podáva návrhy na jej rozvoj riaditeľovi,</w:t>
      </w:r>
    </w:p>
    <w:p w:rsidR="00C400B9" w:rsidRPr="00BA3060" w:rsidRDefault="00C400B9" w:rsidP="003059EB">
      <w:pPr>
        <w:pStyle w:val="Odsekzoznamu"/>
        <w:numPr>
          <w:ilvl w:val="0"/>
          <w:numId w:val="9"/>
        </w:numPr>
        <w:spacing w:after="0"/>
        <w:jc w:val="both"/>
        <w:rPr>
          <w:rFonts w:ascii="Bookman Old Style" w:hAnsi="Bookman Old Style" w:cs="Courier New"/>
          <w:sz w:val="18"/>
          <w:szCs w:val="18"/>
        </w:rPr>
      </w:pPr>
      <w:r w:rsidRPr="00BA3060">
        <w:rPr>
          <w:rFonts w:ascii="Bookman Old Style" w:hAnsi="Bookman Old Style" w:cs="Courier New"/>
          <w:sz w:val="18"/>
          <w:szCs w:val="18"/>
        </w:rPr>
        <w:t>priebežne sleduje medzinárodnú spoluprácu ústavu a podáva návrhy na jej rozvoj riaditeľovi.</w:t>
      </w:r>
    </w:p>
    <w:p w:rsidR="008720CE" w:rsidRDefault="008720CE" w:rsidP="008720CE">
      <w:pPr>
        <w:pStyle w:val="Odsekzoznamu"/>
        <w:ind w:left="1069"/>
        <w:rPr>
          <w:rFonts w:ascii="Bookman Old Style" w:hAnsi="Bookman Old Style" w:cs="Courier New"/>
          <w:i/>
          <w:sz w:val="20"/>
          <w:szCs w:val="20"/>
        </w:rPr>
      </w:pPr>
    </w:p>
    <w:p w:rsidR="008720CE" w:rsidRDefault="008720CE" w:rsidP="008720CE">
      <w:pPr>
        <w:pStyle w:val="Odsekzoznamu"/>
        <w:ind w:left="1069"/>
        <w:rPr>
          <w:rFonts w:ascii="Bookman Old Style" w:hAnsi="Bookman Old Style" w:cs="Courier New"/>
          <w:i/>
          <w:sz w:val="20"/>
          <w:szCs w:val="20"/>
        </w:rPr>
      </w:pPr>
    </w:p>
    <w:p w:rsidR="003D37CF" w:rsidRDefault="003D37CF" w:rsidP="008720CE">
      <w:pPr>
        <w:pStyle w:val="Odsekzoznamu"/>
        <w:ind w:left="1069"/>
        <w:rPr>
          <w:rFonts w:ascii="Bookman Old Style" w:hAnsi="Bookman Old Style" w:cs="Courier New"/>
          <w:i/>
          <w:sz w:val="20"/>
          <w:szCs w:val="20"/>
        </w:rPr>
      </w:pPr>
    </w:p>
    <w:p w:rsidR="008720CE" w:rsidRDefault="008720CE" w:rsidP="0053142B">
      <w:pPr>
        <w:pStyle w:val="Odsekzoznamu"/>
        <w:ind w:left="1069"/>
        <w:jc w:val="center"/>
        <w:rPr>
          <w:rFonts w:ascii="Bookman Old Style" w:hAnsi="Bookman Old Style" w:cs="Courier New"/>
          <w:i/>
          <w:sz w:val="20"/>
          <w:szCs w:val="20"/>
        </w:rPr>
      </w:pPr>
      <w:r>
        <w:rPr>
          <w:rFonts w:ascii="Bookman Old Style" w:hAnsi="Bookman Old Style" w:cs="Courier New"/>
          <w:i/>
          <w:sz w:val="20"/>
          <w:szCs w:val="20"/>
        </w:rPr>
        <w:lastRenderedPageBreak/>
        <w:t>Vedecký tajomník</w:t>
      </w:r>
    </w:p>
    <w:p w:rsidR="008720CE" w:rsidRPr="008720CE" w:rsidRDefault="008720CE" w:rsidP="008720CE">
      <w:pPr>
        <w:pStyle w:val="Odsekzoznamu"/>
        <w:ind w:left="1069"/>
        <w:rPr>
          <w:rFonts w:ascii="Bookman Old Style" w:hAnsi="Bookman Old Style" w:cs="Courier New"/>
          <w:i/>
          <w:sz w:val="20"/>
          <w:szCs w:val="20"/>
        </w:rPr>
      </w:pPr>
    </w:p>
    <w:p w:rsidR="00B13273" w:rsidRPr="00BA3060" w:rsidRDefault="00B13273" w:rsidP="001D1ABE">
      <w:pPr>
        <w:pStyle w:val="Odsekzoznamu"/>
        <w:numPr>
          <w:ilvl w:val="0"/>
          <w:numId w:val="5"/>
        </w:numPr>
        <w:tabs>
          <w:tab w:val="left" w:pos="709"/>
        </w:tabs>
        <w:spacing w:after="0"/>
        <w:jc w:val="both"/>
        <w:rPr>
          <w:rFonts w:ascii="Bookman Old Style" w:hAnsi="Bookman Old Style" w:cs="Courier New"/>
          <w:sz w:val="18"/>
          <w:szCs w:val="18"/>
        </w:rPr>
      </w:pPr>
      <w:r w:rsidRPr="00BA3060">
        <w:rPr>
          <w:rFonts w:ascii="Bookman Old Style" w:hAnsi="Bookman Old Style" w:cs="Courier New"/>
          <w:sz w:val="18"/>
          <w:szCs w:val="18"/>
        </w:rPr>
        <w:t>Vedecký tajomník ústavu v rámci svojej pôsobnosti najmä:</w:t>
      </w:r>
    </w:p>
    <w:p w:rsidR="00B13273" w:rsidRPr="00BA3060" w:rsidRDefault="00B13273" w:rsidP="003059EB">
      <w:pPr>
        <w:pStyle w:val="Odsekzoznamu"/>
        <w:numPr>
          <w:ilvl w:val="0"/>
          <w:numId w:val="9"/>
        </w:numPr>
        <w:spacing w:after="0"/>
        <w:jc w:val="both"/>
        <w:rPr>
          <w:rFonts w:ascii="Bookman Old Style" w:hAnsi="Bookman Old Style" w:cs="Courier New"/>
          <w:sz w:val="18"/>
          <w:szCs w:val="18"/>
        </w:rPr>
      </w:pPr>
      <w:r w:rsidRPr="00BA3060">
        <w:rPr>
          <w:rFonts w:ascii="Bookman Old Style" w:hAnsi="Bookman Old Style" w:cs="Courier New"/>
          <w:sz w:val="18"/>
          <w:szCs w:val="18"/>
        </w:rPr>
        <w:t>má podpisové právo,</w:t>
      </w:r>
    </w:p>
    <w:p w:rsidR="00B13273" w:rsidRPr="00BA3060" w:rsidRDefault="00B13273" w:rsidP="003059EB">
      <w:pPr>
        <w:pStyle w:val="Odsekzoznamu"/>
        <w:numPr>
          <w:ilvl w:val="0"/>
          <w:numId w:val="9"/>
        </w:numPr>
        <w:spacing w:after="0"/>
        <w:jc w:val="both"/>
        <w:rPr>
          <w:rFonts w:ascii="Bookman Old Style" w:hAnsi="Bookman Old Style" w:cs="Courier New"/>
          <w:sz w:val="18"/>
          <w:szCs w:val="18"/>
        </w:rPr>
      </w:pPr>
      <w:r w:rsidRPr="00BA3060">
        <w:rPr>
          <w:rFonts w:ascii="Bookman Old Style" w:hAnsi="Bookman Old Style" w:cs="Courier New"/>
          <w:sz w:val="18"/>
          <w:szCs w:val="18"/>
        </w:rPr>
        <w:t>riadi knižnicu</w:t>
      </w:r>
      <w:r w:rsidR="00984D1E">
        <w:rPr>
          <w:rFonts w:ascii="Bookman Old Style" w:hAnsi="Bookman Old Style" w:cs="Courier New"/>
          <w:sz w:val="18"/>
          <w:szCs w:val="18"/>
        </w:rPr>
        <w:t xml:space="preserve">, </w:t>
      </w:r>
      <w:r w:rsidRPr="00BA3060">
        <w:rPr>
          <w:rFonts w:ascii="Bookman Old Style" w:hAnsi="Bookman Old Style" w:cs="Courier New"/>
          <w:sz w:val="18"/>
          <w:szCs w:val="18"/>
        </w:rPr>
        <w:t>úsek výpočtovej techniky</w:t>
      </w:r>
      <w:r w:rsidR="00984D1E">
        <w:rPr>
          <w:rFonts w:ascii="Bookman Old Style" w:hAnsi="Bookman Old Style" w:cs="Courier New"/>
          <w:sz w:val="18"/>
          <w:szCs w:val="18"/>
        </w:rPr>
        <w:t xml:space="preserve"> a siete</w:t>
      </w:r>
      <w:r w:rsidRPr="00BA3060">
        <w:rPr>
          <w:rFonts w:ascii="Bookman Old Style" w:hAnsi="Bookman Old Style" w:cs="Courier New"/>
          <w:sz w:val="18"/>
          <w:szCs w:val="18"/>
        </w:rPr>
        <w:t>,</w:t>
      </w:r>
    </w:p>
    <w:p w:rsidR="00B13273" w:rsidRDefault="00B13273" w:rsidP="003059EB">
      <w:pPr>
        <w:pStyle w:val="Odsekzoznamu"/>
        <w:numPr>
          <w:ilvl w:val="0"/>
          <w:numId w:val="9"/>
        </w:numPr>
        <w:spacing w:after="0"/>
        <w:jc w:val="both"/>
        <w:rPr>
          <w:rFonts w:ascii="Bookman Old Style" w:hAnsi="Bookman Old Style" w:cs="Courier New"/>
          <w:sz w:val="18"/>
          <w:szCs w:val="18"/>
        </w:rPr>
      </w:pPr>
      <w:r w:rsidRPr="00BA3060">
        <w:rPr>
          <w:rFonts w:ascii="Bookman Old Style" w:hAnsi="Bookman Old Style" w:cs="Courier New"/>
          <w:sz w:val="18"/>
          <w:szCs w:val="18"/>
        </w:rPr>
        <w:t>priebežne sleduje finančné hospodárenie ústavu a podáva o</w:t>
      </w:r>
      <w:r w:rsidR="00A736AE" w:rsidRPr="00BA3060">
        <w:rPr>
          <w:rFonts w:ascii="Bookman Old Style" w:hAnsi="Bookman Old Style" w:cs="Courier New"/>
          <w:sz w:val="18"/>
          <w:szCs w:val="18"/>
        </w:rPr>
        <w:t> </w:t>
      </w:r>
      <w:r w:rsidRPr="00BA3060">
        <w:rPr>
          <w:rFonts w:ascii="Bookman Old Style" w:hAnsi="Bookman Old Style" w:cs="Courier New"/>
          <w:sz w:val="18"/>
          <w:szCs w:val="18"/>
        </w:rPr>
        <w:t>ňom</w:t>
      </w:r>
      <w:r w:rsidR="00A736AE" w:rsidRPr="00BA3060">
        <w:rPr>
          <w:rFonts w:ascii="Bookman Old Style" w:hAnsi="Bookman Old Style" w:cs="Courier New"/>
          <w:sz w:val="18"/>
          <w:szCs w:val="18"/>
        </w:rPr>
        <w:t xml:space="preserve">  s</w:t>
      </w:r>
      <w:r w:rsidRPr="00BA3060">
        <w:rPr>
          <w:rFonts w:ascii="Bookman Old Style" w:hAnsi="Bookman Old Style" w:cs="Courier New"/>
          <w:sz w:val="18"/>
          <w:szCs w:val="18"/>
        </w:rPr>
        <w:t>právu riaditeľovi.</w:t>
      </w:r>
    </w:p>
    <w:p w:rsidR="009444F8" w:rsidRDefault="009444F8" w:rsidP="009444F8">
      <w:pPr>
        <w:spacing w:after="0"/>
        <w:jc w:val="both"/>
        <w:rPr>
          <w:rFonts w:ascii="Bookman Old Style" w:hAnsi="Bookman Old Style" w:cs="Courier New"/>
          <w:sz w:val="18"/>
          <w:szCs w:val="18"/>
        </w:rPr>
      </w:pPr>
    </w:p>
    <w:p w:rsidR="009444F8" w:rsidRDefault="009444F8" w:rsidP="009444F8">
      <w:pPr>
        <w:pStyle w:val="Odsekzoznamu"/>
        <w:ind w:left="1069"/>
        <w:jc w:val="center"/>
        <w:rPr>
          <w:rFonts w:ascii="Bookman Old Style" w:hAnsi="Bookman Old Style" w:cs="Courier New"/>
          <w:i/>
          <w:sz w:val="20"/>
          <w:szCs w:val="20"/>
        </w:rPr>
      </w:pPr>
      <w:r>
        <w:rPr>
          <w:rFonts w:ascii="Bookman Old Style" w:hAnsi="Bookman Old Style" w:cs="Courier New"/>
          <w:i/>
          <w:sz w:val="20"/>
          <w:szCs w:val="20"/>
        </w:rPr>
        <w:t>Vedúci detašovaných pracovísk, Oddelenia informatiky a vedúci projektového kolektívu</w:t>
      </w:r>
    </w:p>
    <w:p w:rsidR="009444F8" w:rsidRDefault="009444F8" w:rsidP="009444F8">
      <w:pPr>
        <w:spacing w:after="0"/>
        <w:jc w:val="both"/>
        <w:rPr>
          <w:rFonts w:ascii="Bookman Old Style" w:hAnsi="Bookman Old Style" w:cs="Courier New"/>
          <w:sz w:val="18"/>
          <w:szCs w:val="18"/>
        </w:rPr>
      </w:pPr>
    </w:p>
    <w:p w:rsidR="00B13273" w:rsidRPr="00EA71D1" w:rsidRDefault="00B13273" w:rsidP="001D1ABE">
      <w:pPr>
        <w:pStyle w:val="Odsekzoznamu"/>
        <w:numPr>
          <w:ilvl w:val="0"/>
          <w:numId w:val="5"/>
        </w:numPr>
        <w:tabs>
          <w:tab w:val="left" w:pos="709"/>
        </w:tabs>
        <w:spacing w:after="0"/>
        <w:jc w:val="both"/>
        <w:rPr>
          <w:rFonts w:ascii="Bookman Old Style" w:hAnsi="Bookman Old Style" w:cs="Courier New"/>
          <w:sz w:val="18"/>
          <w:szCs w:val="18"/>
        </w:rPr>
      </w:pPr>
      <w:r w:rsidRPr="00BA3060">
        <w:rPr>
          <w:rFonts w:ascii="Bookman Old Style" w:hAnsi="Bookman Old Style" w:cs="Courier New"/>
          <w:sz w:val="18"/>
          <w:szCs w:val="18"/>
        </w:rPr>
        <w:t>Vedúci detašovan</w:t>
      </w:r>
      <w:r w:rsidR="009444F8">
        <w:rPr>
          <w:rFonts w:ascii="Bookman Old Style" w:hAnsi="Bookman Old Style" w:cs="Courier New"/>
          <w:sz w:val="18"/>
          <w:szCs w:val="18"/>
        </w:rPr>
        <w:t xml:space="preserve">ého </w:t>
      </w:r>
      <w:r w:rsidRPr="00BA3060">
        <w:rPr>
          <w:rFonts w:ascii="Bookman Old Style" w:hAnsi="Bookman Old Style" w:cs="Courier New"/>
          <w:sz w:val="18"/>
          <w:szCs w:val="18"/>
        </w:rPr>
        <w:t>pracov</w:t>
      </w:r>
      <w:r w:rsidR="009444F8">
        <w:rPr>
          <w:rFonts w:ascii="Bookman Old Style" w:hAnsi="Bookman Old Style" w:cs="Courier New"/>
          <w:sz w:val="18"/>
          <w:szCs w:val="18"/>
        </w:rPr>
        <w:t>iska</w:t>
      </w:r>
      <w:r w:rsidRPr="00BA3060">
        <w:rPr>
          <w:rFonts w:ascii="Bookman Old Style" w:hAnsi="Bookman Old Style" w:cs="Courier New"/>
          <w:sz w:val="18"/>
          <w:szCs w:val="18"/>
        </w:rPr>
        <w:t>, Oddelenia informatiky M</w:t>
      </w:r>
      <w:r w:rsidRPr="00EA71D1">
        <w:rPr>
          <w:rFonts w:ascii="Bookman Old Style" w:hAnsi="Bookman Old Style" w:cs="Courier New"/>
          <w:sz w:val="18"/>
          <w:szCs w:val="18"/>
        </w:rPr>
        <w:t>Ú</w:t>
      </w:r>
      <w:r w:rsidR="00A736AE">
        <w:rPr>
          <w:rFonts w:ascii="Bookman Old Style" w:hAnsi="Bookman Old Style" w:cs="Courier New"/>
          <w:sz w:val="18"/>
          <w:szCs w:val="18"/>
        </w:rPr>
        <w:t xml:space="preserve"> </w:t>
      </w:r>
      <w:r w:rsidR="009444F8">
        <w:rPr>
          <w:rFonts w:ascii="Bookman Old Style" w:hAnsi="Bookman Old Style" w:cs="Courier New"/>
          <w:sz w:val="18"/>
          <w:szCs w:val="18"/>
        </w:rPr>
        <w:t>SAV a vedúci projektového</w:t>
      </w:r>
      <w:r w:rsidRPr="00EA71D1">
        <w:rPr>
          <w:rFonts w:ascii="Bookman Old Style" w:hAnsi="Bookman Old Style" w:cs="Courier New"/>
          <w:sz w:val="18"/>
          <w:szCs w:val="18"/>
        </w:rPr>
        <w:t xml:space="preserve"> kolektív</w:t>
      </w:r>
      <w:r w:rsidR="009444F8">
        <w:rPr>
          <w:rFonts w:ascii="Bookman Old Style" w:hAnsi="Bookman Old Style" w:cs="Courier New"/>
          <w:sz w:val="18"/>
          <w:szCs w:val="18"/>
        </w:rPr>
        <w:t>u (ďalej všetko ako oddelenie):</w:t>
      </w:r>
    </w:p>
    <w:p w:rsidR="00B13273" w:rsidRPr="0082294A" w:rsidRDefault="00B13273" w:rsidP="0082294A">
      <w:pPr>
        <w:pStyle w:val="Odsekzoznamu"/>
        <w:numPr>
          <w:ilvl w:val="0"/>
          <w:numId w:val="9"/>
        </w:numPr>
        <w:spacing w:after="0"/>
        <w:jc w:val="both"/>
        <w:rPr>
          <w:rFonts w:ascii="Bookman Old Style" w:hAnsi="Bookman Old Style" w:cs="Courier New"/>
          <w:sz w:val="18"/>
          <w:szCs w:val="18"/>
        </w:rPr>
      </w:pPr>
      <w:r w:rsidRPr="0082294A">
        <w:rPr>
          <w:rFonts w:ascii="Bookman Old Style" w:hAnsi="Bookman Old Style" w:cs="Courier New"/>
          <w:sz w:val="18"/>
          <w:szCs w:val="18"/>
        </w:rPr>
        <w:t>schvaľuje dovolenky členom oddelenia,</w:t>
      </w:r>
    </w:p>
    <w:p w:rsidR="00B13273" w:rsidRPr="0082294A" w:rsidRDefault="00B13273" w:rsidP="0082294A">
      <w:pPr>
        <w:pStyle w:val="Odsekzoznamu"/>
        <w:numPr>
          <w:ilvl w:val="0"/>
          <w:numId w:val="9"/>
        </w:numPr>
        <w:spacing w:after="0"/>
        <w:jc w:val="both"/>
        <w:rPr>
          <w:rFonts w:ascii="Bookman Old Style" w:hAnsi="Bookman Old Style" w:cs="Courier New"/>
          <w:sz w:val="18"/>
          <w:szCs w:val="18"/>
        </w:rPr>
      </w:pPr>
      <w:r w:rsidRPr="0082294A">
        <w:rPr>
          <w:rFonts w:ascii="Bookman Old Style" w:hAnsi="Bookman Old Style" w:cs="Courier New"/>
          <w:sz w:val="18"/>
          <w:szCs w:val="18"/>
        </w:rPr>
        <w:t>schvaľuje pracovné cesty,</w:t>
      </w:r>
    </w:p>
    <w:p w:rsidR="00B13273" w:rsidRPr="0082294A" w:rsidRDefault="00B13273" w:rsidP="0082294A">
      <w:pPr>
        <w:pStyle w:val="Odsekzoznamu"/>
        <w:numPr>
          <w:ilvl w:val="0"/>
          <w:numId w:val="9"/>
        </w:numPr>
        <w:spacing w:after="0"/>
        <w:jc w:val="both"/>
        <w:rPr>
          <w:rFonts w:ascii="Bookman Old Style" w:hAnsi="Bookman Old Style" w:cs="Courier New"/>
          <w:sz w:val="18"/>
          <w:szCs w:val="18"/>
        </w:rPr>
      </w:pPr>
      <w:r w:rsidRPr="0082294A">
        <w:rPr>
          <w:rFonts w:ascii="Bookman Old Style" w:hAnsi="Bookman Old Style" w:cs="Courier New"/>
          <w:sz w:val="18"/>
          <w:szCs w:val="18"/>
        </w:rPr>
        <w:t>sleduje a hodnotí vedeckú a inú činnosť členov oddelenia,</w:t>
      </w:r>
    </w:p>
    <w:p w:rsidR="00B13273" w:rsidRPr="0082294A" w:rsidRDefault="00B13273" w:rsidP="0082294A">
      <w:pPr>
        <w:pStyle w:val="Odsekzoznamu"/>
        <w:numPr>
          <w:ilvl w:val="0"/>
          <w:numId w:val="9"/>
        </w:numPr>
        <w:spacing w:after="0"/>
        <w:jc w:val="both"/>
        <w:rPr>
          <w:rFonts w:ascii="Bookman Old Style" w:hAnsi="Bookman Old Style" w:cs="Courier New"/>
          <w:sz w:val="18"/>
          <w:szCs w:val="18"/>
        </w:rPr>
      </w:pPr>
      <w:r w:rsidRPr="0082294A">
        <w:rPr>
          <w:rFonts w:ascii="Bookman Old Style" w:hAnsi="Bookman Old Style" w:cs="Courier New"/>
          <w:sz w:val="18"/>
          <w:szCs w:val="18"/>
        </w:rPr>
        <w:t>podáva návrh riaditeľovi na odmeny, kvalifikačný postup a</w:t>
      </w:r>
      <w:r w:rsidR="00A736AE" w:rsidRPr="0082294A">
        <w:rPr>
          <w:rFonts w:ascii="Bookman Old Style" w:hAnsi="Bookman Old Style" w:cs="Courier New"/>
          <w:sz w:val="18"/>
          <w:szCs w:val="18"/>
        </w:rPr>
        <w:t xml:space="preserve"> o</w:t>
      </w:r>
      <w:r w:rsidRPr="0082294A">
        <w:rPr>
          <w:rFonts w:ascii="Bookman Old Style" w:hAnsi="Bookman Old Style" w:cs="Courier New"/>
          <w:sz w:val="18"/>
          <w:szCs w:val="18"/>
        </w:rPr>
        <w:t>sobné ohodnotenie pracovníka oddelenia,</w:t>
      </w:r>
    </w:p>
    <w:p w:rsidR="00B13273" w:rsidRPr="0082294A" w:rsidRDefault="00B13273" w:rsidP="0082294A">
      <w:pPr>
        <w:pStyle w:val="Odsekzoznamu"/>
        <w:numPr>
          <w:ilvl w:val="0"/>
          <w:numId w:val="9"/>
        </w:numPr>
        <w:spacing w:after="0"/>
        <w:jc w:val="both"/>
        <w:rPr>
          <w:rFonts w:ascii="Bookman Old Style" w:hAnsi="Bookman Old Style" w:cs="Courier New"/>
          <w:sz w:val="18"/>
          <w:szCs w:val="18"/>
        </w:rPr>
      </w:pPr>
      <w:r w:rsidRPr="0082294A">
        <w:rPr>
          <w:rFonts w:ascii="Bookman Old Style" w:hAnsi="Bookman Old Style" w:cs="Courier New"/>
          <w:sz w:val="18"/>
          <w:szCs w:val="18"/>
        </w:rPr>
        <w:t>predkladá riaditeľovi návrh na náplň práce pracovníkov</w:t>
      </w:r>
      <w:r w:rsidR="00A736AE" w:rsidRPr="0082294A">
        <w:rPr>
          <w:rFonts w:ascii="Bookman Old Style" w:hAnsi="Bookman Old Style" w:cs="Courier New"/>
          <w:sz w:val="18"/>
          <w:szCs w:val="18"/>
        </w:rPr>
        <w:t xml:space="preserve"> o</w:t>
      </w:r>
      <w:r w:rsidRPr="0082294A">
        <w:rPr>
          <w:rFonts w:ascii="Bookman Old Style" w:hAnsi="Bookman Old Style" w:cs="Courier New"/>
          <w:sz w:val="18"/>
          <w:szCs w:val="18"/>
        </w:rPr>
        <w:t>ddelenia,</w:t>
      </w:r>
    </w:p>
    <w:p w:rsidR="00B13273" w:rsidRPr="0082294A" w:rsidRDefault="00B13273" w:rsidP="0082294A">
      <w:pPr>
        <w:pStyle w:val="Odsekzoznamu"/>
        <w:numPr>
          <w:ilvl w:val="0"/>
          <w:numId w:val="9"/>
        </w:numPr>
        <w:jc w:val="both"/>
        <w:rPr>
          <w:rFonts w:ascii="Bookman Old Style" w:hAnsi="Bookman Old Style" w:cs="Courier New"/>
          <w:sz w:val="18"/>
          <w:szCs w:val="18"/>
        </w:rPr>
      </w:pPr>
      <w:r w:rsidRPr="0082294A">
        <w:rPr>
          <w:rFonts w:ascii="Bookman Old Style" w:hAnsi="Bookman Old Style" w:cs="Courier New"/>
          <w:sz w:val="18"/>
          <w:szCs w:val="18"/>
        </w:rPr>
        <w:t>zabezpečuje hospodárne a efektívne využitie zverených</w:t>
      </w:r>
      <w:r w:rsidR="00A736AE" w:rsidRPr="0082294A">
        <w:rPr>
          <w:rFonts w:ascii="Bookman Old Style" w:hAnsi="Bookman Old Style" w:cs="Courier New"/>
          <w:sz w:val="18"/>
          <w:szCs w:val="18"/>
        </w:rPr>
        <w:t xml:space="preserve"> f</w:t>
      </w:r>
      <w:r w:rsidRPr="0082294A">
        <w:rPr>
          <w:rFonts w:ascii="Bookman Old Style" w:hAnsi="Bookman Old Style" w:cs="Courier New"/>
          <w:sz w:val="18"/>
          <w:szCs w:val="18"/>
        </w:rPr>
        <w:t>inančných prostriedkov, predmetov a</w:t>
      </w:r>
      <w:r w:rsidR="00A736AE" w:rsidRPr="0082294A">
        <w:rPr>
          <w:rFonts w:ascii="Bookman Old Style" w:hAnsi="Bookman Old Style" w:cs="Courier New"/>
          <w:sz w:val="18"/>
          <w:szCs w:val="18"/>
        </w:rPr>
        <w:t> </w:t>
      </w:r>
      <w:r w:rsidRPr="0082294A">
        <w:rPr>
          <w:rFonts w:ascii="Bookman Old Style" w:hAnsi="Bookman Old Style" w:cs="Courier New"/>
          <w:sz w:val="18"/>
          <w:szCs w:val="18"/>
        </w:rPr>
        <w:t>spotrebných</w:t>
      </w:r>
      <w:r w:rsidR="00A736AE" w:rsidRPr="0082294A">
        <w:rPr>
          <w:rFonts w:ascii="Bookman Old Style" w:hAnsi="Bookman Old Style" w:cs="Courier New"/>
          <w:sz w:val="18"/>
          <w:szCs w:val="18"/>
        </w:rPr>
        <w:t xml:space="preserve"> p</w:t>
      </w:r>
      <w:r w:rsidRPr="0082294A">
        <w:rPr>
          <w:rFonts w:ascii="Bookman Old Style" w:hAnsi="Bookman Old Style" w:cs="Courier New"/>
          <w:sz w:val="18"/>
          <w:szCs w:val="18"/>
        </w:rPr>
        <w:t>rostriedkov pracovníkmi oddelenia.</w:t>
      </w:r>
    </w:p>
    <w:p w:rsidR="00B13273" w:rsidRPr="00EA71D1" w:rsidRDefault="00B13273" w:rsidP="00730FC9">
      <w:pPr>
        <w:jc w:val="both"/>
        <w:rPr>
          <w:rFonts w:ascii="Bookman Old Style" w:hAnsi="Bookman Old Style" w:cs="Courier New"/>
          <w:sz w:val="18"/>
          <w:szCs w:val="18"/>
        </w:rPr>
      </w:pPr>
    </w:p>
    <w:p w:rsidR="00B13273" w:rsidRPr="00A736AE" w:rsidRDefault="00B13273" w:rsidP="00A736AE">
      <w:pPr>
        <w:jc w:val="center"/>
        <w:rPr>
          <w:rFonts w:ascii="Bookman Old Style" w:hAnsi="Bookman Old Style" w:cs="Courier New"/>
          <w:b/>
          <w:sz w:val="20"/>
          <w:szCs w:val="20"/>
        </w:rPr>
      </w:pPr>
      <w:r w:rsidRPr="00A736AE">
        <w:rPr>
          <w:rFonts w:ascii="Bookman Old Style" w:hAnsi="Bookman Old Style" w:cs="Courier New"/>
          <w:b/>
          <w:sz w:val="20"/>
          <w:szCs w:val="20"/>
        </w:rPr>
        <w:t>Č</w:t>
      </w:r>
      <w:r w:rsidR="0053142B">
        <w:rPr>
          <w:rFonts w:ascii="Bookman Old Style" w:hAnsi="Bookman Old Style" w:cs="Courier New"/>
          <w:b/>
          <w:sz w:val="20"/>
          <w:szCs w:val="20"/>
        </w:rPr>
        <w:t>lánok</w:t>
      </w:r>
      <w:r w:rsidRPr="00A736AE">
        <w:rPr>
          <w:rFonts w:ascii="Bookman Old Style" w:hAnsi="Bookman Old Style" w:cs="Courier New"/>
          <w:b/>
          <w:sz w:val="20"/>
          <w:szCs w:val="20"/>
        </w:rPr>
        <w:t xml:space="preserve"> IV.</w:t>
      </w:r>
    </w:p>
    <w:p w:rsidR="00B13273" w:rsidRDefault="00B13273" w:rsidP="00A736AE">
      <w:pPr>
        <w:jc w:val="center"/>
        <w:rPr>
          <w:rFonts w:ascii="Bookman Old Style" w:hAnsi="Bookman Old Style" w:cs="Courier New"/>
          <w:b/>
          <w:sz w:val="20"/>
          <w:szCs w:val="20"/>
        </w:rPr>
      </w:pPr>
      <w:r w:rsidRPr="0053142B">
        <w:rPr>
          <w:rFonts w:ascii="Bookman Old Style" w:hAnsi="Bookman Old Style" w:cs="Courier New"/>
          <w:b/>
          <w:sz w:val="20"/>
          <w:szCs w:val="20"/>
        </w:rPr>
        <w:t>Poslanie a pôsobnosť organizačných útvarov</w:t>
      </w:r>
    </w:p>
    <w:p w:rsidR="0053142B" w:rsidRPr="0053142B" w:rsidRDefault="0053142B" w:rsidP="00A736AE">
      <w:pPr>
        <w:jc w:val="center"/>
        <w:rPr>
          <w:rFonts w:ascii="Bookman Old Style" w:hAnsi="Bookman Old Style" w:cs="Courier New"/>
          <w:b/>
          <w:sz w:val="20"/>
          <w:szCs w:val="20"/>
        </w:rPr>
      </w:pPr>
    </w:p>
    <w:p w:rsidR="00B13273" w:rsidRDefault="00B13273" w:rsidP="00A736AE">
      <w:pPr>
        <w:spacing w:before="240"/>
        <w:jc w:val="center"/>
        <w:rPr>
          <w:rFonts w:ascii="Bookman Old Style" w:hAnsi="Bookman Old Style" w:cs="Courier New"/>
          <w:i/>
          <w:sz w:val="20"/>
          <w:szCs w:val="20"/>
        </w:rPr>
      </w:pPr>
      <w:r w:rsidRPr="00A736AE">
        <w:rPr>
          <w:rFonts w:ascii="Bookman Old Style" w:hAnsi="Bookman Old Style" w:cs="Courier New"/>
          <w:i/>
          <w:sz w:val="20"/>
          <w:szCs w:val="20"/>
        </w:rPr>
        <w:t>Sekretariát riaditeľa</w:t>
      </w:r>
    </w:p>
    <w:p w:rsidR="00B13273" w:rsidRPr="00EA71D1" w:rsidRDefault="00B13273" w:rsidP="001D1ABE">
      <w:pPr>
        <w:pStyle w:val="Odsekzoznamu"/>
        <w:numPr>
          <w:ilvl w:val="0"/>
          <w:numId w:val="5"/>
        </w:numPr>
        <w:tabs>
          <w:tab w:val="left" w:pos="709"/>
        </w:tabs>
        <w:spacing w:after="0"/>
        <w:jc w:val="both"/>
        <w:rPr>
          <w:rFonts w:ascii="Bookman Old Style" w:hAnsi="Bookman Old Style" w:cs="Courier New"/>
          <w:sz w:val="18"/>
          <w:szCs w:val="18"/>
        </w:rPr>
      </w:pPr>
      <w:r w:rsidRPr="00EA71D1">
        <w:rPr>
          <w:rFonts w:ascii="Bookman Old Style" w:hAnsi="Bookman Old Style" w:cs="Courier New"/>
          <w:sz w:val="18"/>
          <w:szCs w:val="18"/>
        </w:rPr>
        <w:t xml:space="preserve">Sekretariát riaditeľa je priamo podriadený </w:t>
      </w:r>
      <w:r w:rsidRPr="00BA3060">
        <w:rPr>
          <w:rFonts w:ascii="Bookman Old Style" w:hAnsi="Bookman Old Style" w:cs="Courier New"/>
          <w:sz w:val="18"/>
          <w:szCs w:val="18"/>
        </w:rPr>
        <w:t>riaditeľovi</w:t>
      </w:r>
      <w:r w:rsidR="00C400B9" w:rsidRPr="00BA3060">
        <w:rPr>
          <w:rFonts w:ascii="Bookman Old Style" w:hAnsi="Bookman Old Style" w:cs="Courier New"/>
          <w:sz w:val="18"/>
          <w:szCs w:val="18"/>
        </w:rPr>
        <w:t>, zástupcovi riaditeľa</w:t>
      </w:r>
      <w:r w:rsidR="00A736AE">
        <w:rPr>
          <w:rFonts w:ascii="Bookman Old Style" w:hAnsi="Bookman Old Style" w:cs="Courier New"/>
          <w:sz w:val="18"/>
          <w:szCs w:val="18"/>
        </w:rPr>
        <w:t xml:space="preserve"> a</w:t>
      </w:r>
      <w:r w:rsidRPr="00EA71D1">
        <w:rPr>
          <w:rFonts w:ascii="Bookman Old Style" w:hAnsi="Bookman Old Style" w:cs="Courier New"/>
          <w:sz w:val="18"/>
          <w:szCs w:val="18"/>
        </w:rPr>
        <w:t xml:space="preserve"> vedeckému tajomníkovi ústavu.</w:t>
      </w:r>
    </w:p>
    <w:p w:rsidR="00B13273" w:rsidRPr="00EA71D1" w:rsidRDefault="00B13273" w:rsidP="001D1ABE">
      <w:pPr>
        <w:pStyle w:val="Odsekzoznamu"/>
        <w:numPr>
          <w:ilvl w:val="0"/>
          <w:numId w:val="5"/>
        </w:numPr>
        <w:tabs>
          <w:tab w:val="left" w:pos="709"/>
        </w:tabs>
        <w:spacing w:after="0"/>
        <w:jc w:val="both"/>
        <w:rPr>
          <w:rFonts w:ascii="Bookman Old Style" w:hAnsi="Bookman Old Style" w:cs="Courier New"/>
          <w:sz w:val="18"/>
          <w:szCs w:val="18"/>
        </w:rPr>
      </w:pPr>
      <w:r w:rsidRPr="00EA71D1">
        <w:rPr>
          <w:rFonts w:ascii="Bookman Old Style" w:hAnsi="Bookman Old Style" w:cs="Courier New"/>
          <w:sz w:val="18"/>
          <w:szCs w:val="18"/>
        </w:rPr>
        <w:t>Organizačne a administratívne zabezpečuje agendu,</w:t>
      </w:r>
      <w:r w:rsidR="00A736AE">
        <w:rPr>
          <w:rFonts w:ascii="Bookman Old Style" w:hAnsi="Bookman Old Style" w:cs="Courier New"/>
          <w:sz w:val="18"/>
          <w:szCs w:val="18"/>
        </w:rPr>
        <w:t xml:space="preserve"> k</w:t>
      </w:r>
      <w:r w:rsidRPr="00EA71D1">
        <w:rPr>
          <w:rFonts w:ascii="Bookman Old Style" w:hAnsi="Bookman Old Style" w:cs="Courier New"/>
          <w:sz w:val="18"/>
          <w:szCs w:val="18"/>
        </w:rPr>
        <w:t>torá súvisí s</w:t>
      </w:r>
      <w:r w:rsidR="00A736AE">
        <w:rPr>
          <w:rFonts w:ascii="Bookman Old Style" w:hAnsi="Bookman Old Style" w:cs="Courier New"/>
          <w:sz w:val="18"/>
          <w:szCs w:val="18"/>
        </w:rPr>
        <w:t> </w:t>
      </w:r>
      <w:r w:rsidRPr="00EA71D1">
        <w:rPr>
          <w:rFonts w:ascii="Bookman Old Style" w:hAnsi="Bookman Old Style" w:cs="Courier New"/>
          <w:sz w:val="18"/>
          <w:szCs w:val="18"/>
        </w:rPr>
        <w:t xml:space="preserve">výkonom funkcie riaditeľa. </w:t>
      </w:r>
    </w:p>
    <w:p w:rsidR="00B13273" w:rsidRPr="00A736AE" w:rsidRDefault="00B13273" w:rsidP="00A736AE">
      <w:pPr>
        <w:spacing w:before="240"/>
        <w:ind w:firstLine="708"/>
        <w:jc w:val="center"/>
        <w:rPr>
          <w:rFonts w:ascii="Bookman Old Style" w:hAnsi="Bookman Old Style" w:cs="Courier New"/>
          <w:i/>
          <w:sz w:val="20"/>
          <w:szCs w:val="20"/>
        </w:rPr>
      </w:pPr>
      <w:r w:rsidRPr="00A736AE">
        <w:rPr>
          <w:rFonts w:ascii="Bookman Old Style" w:hAnsi="Bookman Old Style" w:cs="Courier New"/>
          <w:i/>
          <w:sz w:val="20"/>
          <w:szCs w:val="20"/>
        </w:rPr>
        <w:t>Technicko-hospodárska správa</w:t>
      </w:r>
    </w:p>
    <w:p w:rsidR="00B13273" w:rsidRPr="00BA3060" w:rsidRDefault="00B13273" w:rsidP="001D1ABE">
      <w:pPr>
        <w:pStyle w:val="Odsekzoznamu"/>
        <w:numPr>
          <w:ilvl w:val="0"/>
          <w:numId w:val="5"/>
        </w:numPr>
        <w:tabs>
          <w:tab w:val="left" w:pos="709"/>
        </w:tabs>
        <w:spacing w:after="0"/>
        <w:jc w:val="both"/>
        <w:rPr>
          <w:rFonts w:ascii="Bookman Old Style" w:hAnsi="Bookman Old Style" w:cs="Courier New"/>
          <w:sz w:val="18"/>
          <w:szCs w:val="18"/>
        </w:rPr>
      </w:pPr>
      <w:r w:rsidRPr="00EA71D1">
        <w:rPr>
          <w:rFonts w:ascii="Bookman Old Style" w:hAnsi="Bookman Old Style" w:cs="Courier New"/>
          <w:sz w:val="18"/>
          <w:szCs w:val="18"/>
        </w:rPr>
        <w:t xml:space="preserve">Technicko-hospodárska správa MÚ SAV </w:t>
      </w:r>
      <w:r w:rsidR="00F62DF2">
        <w:rPr>
          <w:rFonts w:ascii="Bookman Old Style" w:hAnsi="Bookman Old Style" w:cs="Courier New"/>
          <w:sz w:val="18"/>
          <w:szCs w:val="18"/>
        </w:rPr>
        <w:t>z</w:t>
      </w:r>
      <w:r w:rsidRPr="00EA71D1">
        <w:rPr>
          <w:rFonts w:ascii="Bookman Old Style" w:hAnsi="Bookman Old Style" w:cs="Courier New"/>
          <w:sz w:val="18"/>
          <w:szCs w:val="18"/>
        </w:rPr>
        <w:t xml:space="preserve">abezpečuje realizáciu </w:t>
      </w:r>
      <w:r w:rsidRPr="00BA3060">
        <w:rPr>
          <w:rFonts w:ascii="Bookman Old Style" w:hAnsi="Bookman Old Style" w:cs="Courier New"/>
          <w:sz w:val="18"/>
          <w:szCs w:val="18"/>
        </w:rPr>
        <w:t>hospodárskej, personálnej a majetkovej agendy</w:t>
      </w:r>
      <w:r w:rsidR="00A736AE" w:rsidRPr="00BA3060">
        <w:rPr>
          <w:rFonts w:ascii="Bookman Old Style" w:hAnsi="Bookman Old Style" w:cs="Courier New"/>
          <w:sz w:val="18"/>
          <w:szCs w:val="18"/>
        </w:rPr>
        <w:t xml:space="preserve"> </w:t>
      </w:r>
      <w:r w:rsidRPr="00BA3060">
        <w:rPr>
          <w:rFonts w:ascii="Bookman Old Style" w:hAnsi="Bookman Old Style" w:cs="Courier New"/>
          <w:sz w:val="18"/>
          <w:szCs w:val="18"/>
        </w:rPr>
        <w:t xml:space="preserve">MÚ SAV. </w:t>
      </w:r>
      <w:r w:rsidR="009221DB" w:rsidRPr="00F62DF2">
        <w:rPr>
          <w:rFonts w:ascii="Bookman Old Style" w:hAnsi="Bookman Old Style" w:cs="Courier New"/>
          <w:sz w:val="18"/>
          <w:szCs w:val="18"/>
        </w:rPr>
        <w:t>Vo svojej činnosti sa riadi všeobecn</w:t>
      </w:r>
      <w:r w:rsidR="00662834" w:rsidRPr="00F62DF2">
        <w:rPr>
          <w:rFonts w:ascii="Bookman Old Style" w:hAnsi="Bookman Old Style" w:cs="Courier New"/>
          <w:sz w:val="18"/>
          <w:szCs w:val="18"/>
        </w:rPr>
        <w:t xml:space="preserve">e </w:t>
      </w:r>
      <w:r w:rsidR="009221DB" w:rsidRPr="00F62DF2">
        <w:rPr>
          <w:rFonts w:ascii="Bookman Old Style" w:hAnsi="Bookman Old Style" w:cs="Courier New"/>
          <w:sz w:val="18"/>
          <w:szCs w:val="18"/>
        </w:rPr>
        <w:t>záväznými predpismi a</w:t>
      </w:r>
      <w:r w:rsidR="00662834" w:rsidRPr="00F62DF2">
        <w:rPr>
          <w:rFonts w:ascii="Bookman Old Style" w:hAnsi="Bookman Old Style" w:cs="Courier New"/>
          <w:sz w:val="18"/>
          <w:szCs w:val="18"/>
        </w:rPr>
        <w:t> smernicami riaditeľa MÚ SAV.</w:t>
      </w:r>
      <w:r w:rsidR="009221DB">
        <w:rPr>
          <w:rFonts w:ascii="Bookman Old Style" w:hAnsi="Bookman Old Style" w:cs="Courier New"/>
          <w:sz w:val="18"/>
          <w:szCs w:val="18"/>
        </w:rPr>
        <w:t xml:space="preserve"> </w:t>
      </w:r>
      <w:r w:rsidRPr="00BA3060">
        <w:rPr>
          <w:rFonts w:ascii="Bookman Old Style" w:hAnsi="Bookman Old Style" w:cs="Courier New"/>
          <w:sz w:val="18"/>
          <w:szCs w:val="18"/>
        </w:rPr>
        <w:t>THS MÚ SAV je podriadená riaditeľovi</w:t>
      </w:r>
      <w:r w:rsidR="00DE27AC" w:rsidRPr="00BA3060">
        <w:rPr>
          <w:rFonts w:ascii="Bookman Old Style" w:hAnsi="Bookman Old Style" w:cs="Courier New"/>
          <w:sz w:val="18"/>
          <w:szCs w:val="18"/>
        </w:rPr>
        <w:t>, zástupcovi riaditeľa</w:t>
      </w:r>
      <w:r w:rsidRPr="00BA3060">
        <w:rPr>
          <w:rFonts w:ascii="Bookman Old Style" w:hAnsi="Bookman Old Style" w:cs="Courier New"/>
          <w:sz w:val="18"/>
          <w:szCs w:val="18"/>
        </w:rPr>
        <w:t xml:space="preserve"> a</w:t>
      </w:r>
      <w:r w:rsidR="00A736AE" w:rsidRPr="00BA3060">
        <w:rPr>
          <w:rFonts w:ascii="Bookman Old Style" w:hAnsi="Bookman Old Style" w:cs="Courier New"/>
          <w:sz w:val="18"/>
          <w:szCs w:val="18"/>
        </w:rPr>
        <w:t> </w:t>
      </w:r>
      <w:r w:rsidRPr="00BA3060">
        <w:rPr>
          <w:rFonts w:ascii="Bookman Old Style" w:hAnsi="Bookman Old Style" w:cs="Courier New"/>
          <w:sz w:val="18"/>
          <w:szCs w:val="18"/>
        </w:rPr>
        <w:t>vedeckému</w:t>
      </w:r>
      <w:r w:rsidR="00A736AE" w:rsidRPr="00BA3060">
        <w:rPr>
          <w:rFonts w:ascii="Bookman Old Style" w:hAnsi="Bookman Old Style" w:cs="Courier New"/>
          <w:sz w:val="18"/>
          <w:szCs w:val="18"/>
        </w:rPr>
        <w:t xml:space="preserve"> t</w:t>
      </w:r>
      <w:r w:rsidRPr="00BA3060">
        <w:rPr>
          <w:rFonts w:ascii="Bookman Old Style" w:hAnsi="Bookman Old Style" w:cs="Courier New"/>
          <w:sz w:val="18"/>
          <w:szCs w:val="18"/>
        </w:rPr>
        <w:t>ajomníkovi ústavu.</w:t>
      </w:r>
    </w:p>
    <w:p w:rsidR="003059EB" w:rsidRDefault="003059EB" w:rsidP="002A2BF1">
      <w:pPr>
        <w:spacing w:before="240"/>
        <w:ind w:firstLine="708"/>
        <w:jc w:val="center"/>
        <w:rPr>
          <w:rFonts w:ascii="Bookman Old Style" w:hAnsi="Bookman Old Style" w:cs="Courier New"/>
          <w:i/>
          <w:sz w:val="20"/>
          <w:szCs w:val="20"/>
        </w:rPr>
      </w:pPr>
    </w:p>
    <w:p w:rsidR="003059EB" w:rsidRDefault="003059EB" w:rsidP="002A2BF1">
      <w:pPr>
        <w:spacing w:before="240"/>
        <w:ind w:firstLine="708"/>
        <w:jc w:val="center"/>
        <w:rPr>
          <w:rFonts w:ascii="Bookman Old Style" w:hAnsi="Bookman Old Style" w:cs="Courier New"/>
          <w:i/>
          <w:sz w:val="20"/>
          <w:szCs w:val="20"/>
        </w:rPr>
      </w:pPr>
    </w:p>
    <w:p w:rsidR="00A736AE" w:rsidRPr="00BA3060" w:rsidRDefault="00A736AE" w:rsidP="002A2BF1">
      <w:pPr>
        <w:spacing w:before="240"/>
        <w:ind w:firstLine="708"/>
        <w:jc w:val="center"/>
        <w:rPr>
          <w:rFonts w:ascii="Bookman Old Style" w:hAnsi="Bookman Old Style" w:cs="Courier New"/>
          <w:i/>
          <w:sz w:val="20"/>
          <w:szCs w:val="20"/>
        </w:rPr>
      </w:pPr>
      <w:r w:rsidRPr="00BA3060">
        <w:rPr>
          <w:rFonts w:ascii="Bookman Old Style" w:hAnsi="Bookman Old Style" w:cs="Courier New"/>
          <w:i/>
          <w:sz w:val="20"/>
          <w:szCs w:val="20"/>
        </w:rPr>
        <w:t>Vedeckovýskumný úsek</w:t>
      </w:r>
    </w:p>
    <w:p w:rsidR="00B13273" w:rsidRPr="00BA3060" w:rsidRDefault="00B13273" w:rsidP="001D1ABE">
      <w:pPr>
        <w:pStyle w:val="Odsekzoznamu"/>
        <w:numPr>
          <w:ilvl w:val="0"/>
          <w:numId w:val="5"/>
        </w:numPr>
        <w:tabs>
          <w:tab w:val="left" w:pos="709"/>
        </w:tabs>
        <w:spacing w:after="0"/>
        <w:jc w:val="both"/>
        <w:rPr>
          <w:rFonts w:ascii="Bookman Old Style" w:hAnsi="Bookman Old Style" w:cs="Courier New"/>
          <w:sz w:val="18"/>
          <w:szCs w:val="18"/>
        </w:rPr>
      </w:pPr>
      <w:r w:rsidRPr="00BA3060">
        <w:rPr>
          <w:rFonts w:ascii="Bookman Old Style" w:hAnsi="Bookman Old Style" w:cs="Courier New"/>
          <w:sz w:val="18"/>
          <w:szCs w:val="18"/>
        </w:rPr>
        <w:t>Vedeckovýskumný úsek je priamo podriadený riaditeľovi</w:t>
      </w:r>
      <w:r w:rsidR="002A2BF1" w:rsidRPr="00BA3060">
        <w:rPr>
          <w:rFonts w:ascii="Bookman Old Style" w:hAnsi="Bookman Old Style" w:cs="Courier New"/>
          <w:sz w:val="18"/>
          <w:szCs w:val="18"/>
        </w:rPr>
        <w:t xml:space="preserve"> ú</w:t>
      </w:r>
      <w:r w:rsidRPr="00BA3060">
        <w:rPr>
          <w:rFonts w:ascii="Bookman Old Style" w:hAnsi="Bookman Old Style" w:cs="Courier New"/>
          <w:sz w:val="18"/>
          <w:szCs w:val="18"/>
        </w:rPr>
        <w:t>stavu</w:t>
      </w:r>
      <w:r w:rsidR="00DE27AC" w:rsidRPr="00BA3060">
        <w:rPr>
          <w:rFonts w:ascii="Bookman Old Style" w:hAnsi="Bookman Old Style" w:cs="Courier New"/>
          <w:sz w:val="18"/>
          <w:szCs w:val="18"/>
        </w:rPr>
        <w:t xml:space="preserve"> a zástupcovi riaditeľa</w:t>
      </w:r>
      <w:r w:rsidRPr="00BA3060">
        <w:rPr>
          <w:rFonts w:ascii="Bookman Old Style" w:hAnsi="Bookman Old Style" w:cs="Courier New"/>
          <w:sz w:val="18"/>
          <w:szCs w:val="18"/>
        </w:rPr>
        <w:t>. Jeho poslaním je výkon hlavnej činnosti, t.j.</w:t>
      </w:r>
      <w:r w:rsidR="002A2BF1" w:rsidRPr="00BA3060">
        <w:rPr>
          <w:rFonts w:ascii="Bookman Old Style" w:hAnsi="Bookman Old Style" w:cs="Courier New"/>
          <w:sz w:val="18"/>
          <w:szCs w:val="18"/>
        </w:rPr>
        <w:t xml:space="preserve"> v</w:t>
      </w:r>
      <w:r w:rsidRPr="00BA3060">
        <w:rPr>
          <w:rFonts w:ascii="Bookman Old Style" w:hAnsi="Bookman Old Style" w:cs="Courier New"/>
          <w:sz w:val="18"/>
          <w:szCs w:val="18"/>
        </w:rPr>
        <w:t>edeckovýskumná práca a realizácia výsledkov tohto výskumu, a</w:t>
      </w:r>
      <w:r w:rsidR="002A2BF1" w:rsidRPr="00BA3060">
        <w:rPr>
          <w:rFonts w:ascii="Bookman Old Style" w:hAnsi="Bookman Old Style" w:cs="Courier New"/>
          <w:sz w:val="18"/>
          <w:szCs w:val="18"/>
        </w:rPr>
        <w:t> </w:t>
      </w:r>
      <w:r w:rsidRPr="00BA3060">
        <w:rPr>
          <w:rFonts w:ascii="Bookman Old Style" w:hAnsi="Bookman Old Style" w:cs="Courier New"/>
          <w:sz w:val="18"/>
          <w:szCs w:val="18"/>
        </w:rPr>
        <w:t>to</w:t>
      </w:r>
      <w:r w:rsidR="002A2BF1" w:rsidRPr="00BA3060">
        <w:rPr>
          <w:rFonts w:ascii="Bookman Old Style" w:hAnsi="Bookman Old Style" w:cs="Courier New"/>
          <w:sz w:val="18"/>
          <w:szCs w:val="18"/>
        </w:rPr>
        <w:t xml:space="preserve"> </w:t>
      </w:r>
      <w:r w:rsidR="002A2BF1" w:rsidRPr="00BA3060">
        <w:rPr>
          <w:rFonts w:ascii="Bookman Old Style" w:hAnsi="Bookman Old Style" w:cs="Courier New"/>
          <w:sz w:val="18"/>
          <w:szCs w:val="18"/>
        </w:rPr>
        <w:lastRenderedPageBreak/>
        <w:t>z</w:t>
      </w:r>
      <w:r w:rsidRPr="00BA3060">
        <w:rPr>
          <w:rFonts w:ascii="Bookman Old Style" w:hAnsi="Bookman Old Style" w:cs="Courier New"/>
          <w:sz w:val="18"/>
          <w:szCs w:val="18"/>
        </w:rPr>
        <w:t>a pomoci vlastných pracovníkov ústavu, externých</w:t>
      </w:r>
      <w:r w:rsidR="002A2BF1" w:rsidRPr="00BA3060">
        <w:rPr>
          <w:rFonts w:ascii="Bookman Old Style" w:hAnsi="Bookman Old Style" w:cs="Courier New"/>
          <w:sz w:val="18"/>
          <w:szCs w:val="18"/>
        </w:rPr>
        <w:t xml:space="preserve"> s</w:t>
      </w:r>
      <w:r w:rsidRPr="00BA3060">
        <w:rPr>
          <w:rFonts w:ascii="Bookman Old Style" w:hAnsi="Bookman Old Style" w:cs="Courier New"/>
          <w:sz w:val="18"/>
          <w:szCs w:val="18"/>
        </w:rPr>
        <w:t>polupracovníkov, prípadne organizácií.</w:t>
      </w:r>
    </w:p>
    <w:p w:rsidR="00B13273" w:rsidRPr="00EA71D1" w:rsidRDefault="00B13273" w:rsidP="001D1ABE">
      <w:pPr>
        <w:pStyle w:val="Odsekzoznamu"/>
        <w:numPr>
          <w:ilvl w:val="0"/>
          <w:numId w:val="5"/>
        </w:numPr>
        <w:tabs>
          <w:tab w:val="left" w:pos="709"/>
        </w:tabs>
        <w:spacing w:after="0"/>
        <w:jc w:val="both"/>
        <w:rPr>
          <w:rFonts w:ascii="Bookman Old Style" w:hAnsi="Bookman Old Style" w:cs="Courier New"/>
          <w:sz w:val="18"/>
          <w:szCs w:val="18"/>
        </w:rPr>
      </w:pPr>
      <w:r w:rsidRPr="00EA71D1">
        <w:rPr>
          <w:rFonts w:ascii="Bookman Old Style" w:hAnsi="Bookman Old Style" w:cs="Courier New"/>
          <w:sz w:val="18"/>
          <w:szCs w:val="18"/>
        </w:rPr>
        <w:t>Vedeckovýskumný úsek sa člení na projektové</w:t>
      </w:r>
      <w:r w:rsidR="002A2BF1">
        <w:rPr>
          <w:rFonts w:ascii="Bookman Old Style" w:hAnsi="Bookman Old Style" w:cs="Courier New"/>
          <w:sz w:val="18"/>
          <w:szCs w:val="18"/>
        </w:rPr>
        <w:t xml:space="preserve"> k</w:t>
      </w:r>
      <w:r w:rsidRPr="00EA71D1">
        <w:rPr>
          <w:rFonts w:ascii="Bookman Old Style" w:hAnsi="Bookman Old Style" w:cs="Courier New"/>
          <w:sz w:val="18"/>
          <w:szCs w:val="18"/>
        </w:rPr>
        <w:t xml:space="preserve">olektívy, resp. </w:t>
      </w:r>
      <w:r w:rsidR="002A2BF1">
        <w:rPr>
          <w:rFonts w:ascii="Bookman Old Style" w:hAnsi="Bookman Old Style" w:cs="Courier New"/>
          <w:sz w:val="18"/>
          <w:szCs w:val="18"/>
        </w:rPr>
        <w:t>v</w:t>
      </w:r>
      <w:r w:rsidRPr="00EA71D1">
        <w:rPr>
          <w:rFonts w:ascii="Bookman Old Style" w:hAnsi="Bookman Old Style" w:cs="Courier New"/>
          <w:sz w:val="18"/>
          <w:szCs w:val="18"/>
        </w:rPr>
        <w:t>edecké oddelenia</w:t>
      </w:r>
      <w:r w:rsidR="005F4C9B">
        <w:rPr>
          <w:rFonts w:ascii="Bookman Old Style" w:hAnsi="Bookman Old Style" w:cs="Courier New"/>
          <w:sz w:val="18"/>
          <w:szCs w:val="18"/>
        </w:rPr>
        <w:t>,</w:t>
      </w:r>
      <w:r w:rsidRPr="00EA71D1">
        <w:rPr>
          <w:rFonts w:ascii="Bookman Old Style" w:hAnsi="Bookman Old Style" w:cs="Courier New"/>
          <w:sz w:val="18"/>
          <w:szCs w:val="18"/>
        </w:rPr>
        <w:t xml:space="preserve"> na čele ktorých stoja vedúci</w:t>
      </w:r>
      <w:r w:rsidR="002A2BF1">
        <w:rPr>
          <w:rFonts w:ascii="Bookman Old Style" w:hAnsi="Bookman Old Style" w:cs="Courier New"/>
          <w:sz w:val="18"/>
          <w:szCs w:val="18"/>
        </w:rPr>
        <w:t xml:space="preserve"> p</w:t>
      </w:r>
      <w:r w:rsidRPr="00EA71D1">
        <w:rPr>
          <w:rFonts w:ascii="Bookman Old Style" w:hAnsi="Bookman Old Style" w:cs="Courier New"/>
          <w:sz w:val="18"/>
          <w:szCs w:val="18"/>
        </w:rPr>
        <w:t>rojektových kolektívov. Projektové kolektívy sú určované na základe</w:t>
      </w:r>
      <w:r w:rsidR="002A2BF1">
        <w:rPr>
          <w:rFonts w:ascii="Bookman Old Style" w:hAnsi="Bookman Old Style" w:cs="Courier New"/>
          <w:sz w:val="18"/>
          <w:szCs w:val="18"/>
        </w:rPr>
        <w:t xml:space="preserve"> r</w:t>
      </w:r>
      <w:r w:rsidRPr="00EA71D1">
        <w:rPr>
          <w:rFonts w:ascii="Bookman Old Style" w:hAnsi="Bookman Old Style" w:cs="Courier New"/>
          <w:sz w:val="18"/>
          <w:szCs w:val="18"/>
        </w:rPr>
        <w:t>ozhodnutia riaditeľa ústavu a spravidla sú totožné s</w:t>
      </w:r>
      <w:r w:rsidR="002A2BF1">
        <w:rPr>
          <w:rFonts w:ascii="Bookman Old Style" w:hAnsi="Bookman Old Style" w:cs="Courier New"/>
          <w:sz w:val="18"/>
          <w:szCs w:val="18"/>
        </w:rPr>
        <w:t> </w:t>
      </w:r>
      <w:r w:rsidRPr="00EA71D1">
        <w:rPr>
          <w:rFonts w:ascii="Bookman Old Style" w:hAnsi="Bookman Old Style" w:cs="Courier New"/>
          <w:sz w:val="18"/>
          <w:szCs w:val="18"/>
        </w:rPr>
        <w:t>projektovými</w:t>
      </w:r>
      <w:r w:rsidR="002A2BF1">
        <w:rPr>
          <w:rFonts w:ascii="Bookman Old Style" w:hAnsi="Bookman Old Style" w:cs="Courier New"/>
          <w:sz w:val="18"/>
          <w:szCs w:val="18"/>
        </w:rPr>
        <w:t xml:space="preserve"> k</w:t>
      </w:r>
      <w:r w:rsidRPr="00EA71D1">
        <w:rPr>
          <w:rFonts w:ascii="Bookman Old Style" w:hAnsi="Bookman Old Style" w:cs="Courier New"/>
          <w:sz w:val="18"/>
          <w:szCs w:val="18"/>
        </w:rPr>
        <w:t>olektívmi grantových úloh.</w:t>
      </w:r>
    </w:p>
    <w:p w:rsidR="00B13273" w:rsidRPr="002A2BF1" w:rsidRDefault="00B13273" w:rsidP="002A2BF1">
      <w:pPr>
        <w:spacing w:before="240"/>
        <w:jc w:val="center"/>
        <w:rPr>
          <w:rFonts w:ascii="Bookman Old Style" w:hAnsi="Bookman Old Style" w:cs="Courier New"/>
          <w:i/>
          <w:sz w:val="20"/>
          <w:szCs w:val="20"/>
        </w:rPr>
      </w:pPr>
      <w:r w:rsidRPr="002A2BF1">
        <w:rPr>
          <w:rFonts w:ascii="Bookman Old Style" w:hAnsi="Bookman Old Style" w:cs="Courier New"/>
          <w:i/>
          <w:sz w:val="20"/>
          <w:szCs w:val="20"/>
        </w:rPr>
        <w:t>Knižnica</w:t>
      </w:r>
    </w:p>
    <w:p w:rsidR="00B13273" w:rsidRPr="00EA71D1" w:rsidRDefault="00B13273" w:rsidP="001D1ABE">
      <w:pPr>
        <w:pStyle w:val="Odsekzoznamu"/>
        <w:numPr>
          <w:ilvl w:val="0"/>
          <w:numId w:val="5"/>
        </w:numPr>
        <w:tabs>
          <w:tab w:val="left" w:pos="709"/>
        </w:tabs>
        <w:spacing w:after="0"/>
        <w:jc w:val="both"/>
        <w:rPr>
          <w:rFonts w:ascii="Bookman Old Style" w:hAnsi="Bookman Old Style" w:cs="Courier New"/>
          <w:sz w:val="18"/>
          <w:szCs w:val="18"/>
        </w:rPr>
      </w:pPr>
      <w:r w:rsidRPr="00EA71D1">
        <w:rPr>
          <w:rFonts w:ascii="Bookman Old Style" w:hAnsi="Bookman Old Style" w:cs="Courier New"/>
          <w:sz w:val="18"/>
          <w:szCs w:val="18"/>
        </w:rPr>
        <w:t>Útvar je podriadený vedeckému</w:t>
      </w:r>
      <w:r w:rsidR="002A2BF1">
        <w:rPr>
          <w:rFonts w:ascii="Bookman Old Style" w:hAnsi="Bookman Old Style" w:cs="Courier New"/>
          <w:sz w:val="18"/>
          <w:szCs w:val="18"/>
        </w:rPr>
        <w:t xml:space="preserve"> t</w:t>
      </w:r>
      <w:r w:rsidRPr="00EA71D1">
        <w:rPr>
          <w:rFonts w:ascii="Bookman Old Style" w:hAnsi="Bookman Old Style" w:cs="Courier New"/>
          <w:sz w:val="18"/>
          <w:szCs w:val="18"/>
        </w:rPr>
        <w:t>ajomníkovi ako odborný referát. Zabezpečuje informácie o</w:t>
      </w:r>
      <w:r w:rsidR="002A2BF1">
        <w:rPr>
          <w:rFonts w:ascii="Bookman Old Style" w:hAnsi="Bookman Old Style" w:cs="Courier New"/>
          <w:sz w:val="18"/>
          <w:szCs w:val="18"/>
        </w:rPr>
        <w:t> </w:t>
      </w:r>
      <w:r w:rsidRPr="00EA71D1">
        <w:rPr>
          <w:rFonts w:ascii="Bookman Old Style" w:hAnsi="Bookman Old Style" w:cs="Courier New"/>
          <w:sz w:val="18"/>
          <w:szCs w:val="18"/>
        </w:rPr>
        <w:t>nových</w:t>
      </w:r>
      <w:r w:rsidR="002A2BF1">
        <w:rPr>
          <w:rFonts w:ascii="Bookman Old Style" w:hAnsi="Bookman Old Style" w:cs="Courier New"/>
          <w:sz w:val="18"/>
          <w:szCs w:val="18"/>
        </w:rPr>
        <w:t xml:space="preserve"> k</w:t>
      </w:r>
      <w:r w:rsidRPr="00EA71D1">
        <w:rPr>
          <w:rFonts w:ascii="Bookman Old Style" w:hAnsi="Bookman Old Style" w:cs="Courier New"/>
          <w:sz w:val="18"/>
          <w:szCs w:val="18"/>
        </w:rPr>
        <w:t>nižných a časopiseckých publikáciách, ich nákup a katalogizáciu v</w:t>
      </w:r>
      <w:r w:rsidR="002A2BF1">
        <w:rPr>
          <w:rFonts w:ascii="Bookman Old Style" w:hAnsi="Bookman Old Style" w:cs="Courier New"/>
          <w:sz w:val="18"/>
          <w:szCs w:val="18"/>
        </w:rPr>
        <w:t xml:space="preserve"> z</w:t>
      </w:r>
      <w:r w:rsidRPr="00EA71D1">
        <w:rPr>
          <w:rFonts w:ascii="Bookman Old Style" w:hAnsi="Bookman Old Style" w:cs="Courier New"/>
          <w:sz w:val="18"/>
          <w:szCs w:val="18"/>
        </w:rPr>
        <w:t>mysle pokynov vedenia ústavu a ich pôžičky pracovníkom ústavu, a</w:t>
      </w:r>
      <w:r w:rsidR="002A2BF1">
        <w:rPr>
          <w:rFonts w:ascii="Bookman Old Style" w:hAnsi="Bookman Old Style" w:cs="Courier New"/>
          <w:sz w:val="18"/>
          <w:szCs w:val="18"/>
        </w:rPr>
        <w:t xml:space="preserve"> ď</w:t>
      </w:r>
      <w:r w:rsidRPr="00EA71D1">
        <w:rPr>
          <w:rFonts w:ascii="Bookman Old Style" w:hAnsi="Bookman Old Style" w:cs="Courier New"/>
          <w:sz w:val="18"/>
          <w:szCs w:val="18"/>
        </w:rPr>
        <w:t>alším záujemcom podľa knižničného poriadku.</w:t>
      </w:r>
    </w:p>
    <w:p w:rsidR="00B13273" w:rsidRDefault="00B13273" w:rsidP="001D1ABE">
      <w:pPr>
        <w:pStyle w:val="Odsekzoznamu"/>
        <w:numPr>
          <w:ilvl w:val="0"/>
          <w:numId w:val="5"/>
        </w:numPr>
        <w:tabs>
          <w:tab w:val="left" w:pos="709"/>
        </w:tabs>
        <w:spacing w:after="0"/>
        <w:jc w:val="both"/>
        <w:rPr>
          <w:rFonts w:ascii="Bookman Old Style" w:hAnsi="Bookman Old Style" w:cs="Courier New"/>
          <w:sz w:val="18"/>
          <w:szCs w:val="18"/>
        </w:rPr>
      </w:pPr>
      <w:r w:rsidRPr="00EA71D1">
        <w:rPr>
          <w:rFonts w:ascii="Bookman Old Style" w:hAnsi="Bookman Old Style" w:cs="Courier New"/>
          <w:sz w:val="18"/>
          <w:szCs w:val="18"/>
        </w:rPr>
        <w:t>Knižnica ďalej zabezpečuje pre pracovníkov ústavu</w:t>
      </w:r>
      <w:r w:rsidR="002A2BF1">
        <w:rPr>
          <w:rFonts w:ascii="Bookman Old Style" w:hAnsi="Bookman Old Style" w:cs="Courier New"/>
          <w:sz w:val="18"/>
          <w:szCs w:val="18"/>
        </w:rPr>
        <w:t xml:space="preserve"> p</w:t>
      </w:r>
      <w:r w:rsidRPr="00EA71D1">
        <w:rPr>
          <w:rFonts w:ascii="Bookman Old Style" w:hAnsi="Bookman Old Style" w:cs="Courier New"/>
          <w:sz w:val="18"/>
          <w:szCs w:val="18"/>
        </w:rPr>
        <w:t>ublikácie, ktoré nemá vo svojich fondoch prostredníctvom inštitúcií</w:t>
      </w:r>
      <w:r w:rsidR="002A2BF1">
        <w:rPr>
          <w:rFonts w:ascii="Bookman Old Style" w:hAnsi="Bookman Old Style" w:cs="Courier New"/>
          <w:sz w:val="18"/>
          <w:szCs w:val="18"/>
        </w:rPr>
        <w:t xml:space="preserve"> n</w:t>
      </w:r>
      <w:r w:rsidRPr="00EA71D1">
        <w:rPr>
          <w:rFonts w:ascii="Bookman Old Style" w:hAnsi="Bookman Old Style" w:cs="Courier New"/>
          <w:sz w:val="18"/>
          <w:szCs w:val="18"/>
        </w:rPr>
        <w:t>a to určených a tiež informačné služby vykonávané inými</w:t>
      </w:r>
      <w:r w:rsidR="002A2BF1">
        <w:rPr>
          <w:rFonts w:ascii="Bookman Old Style" w:hAnsi="Bookman Old Style" w:cs="Courier New"/>
          <w:sz w:val="18"/>
          <w:szCs w:val="18"/>
        </w:rPr>
        <w:t xml:space="preserve"> o</w:t>
      </w:r>
      <w:r w:rsidRPr="00EA71D1">
        <w:rPr>
          <w:rFonts w:ascii="Bookman Old Style" w:hAnsi="Bookman Old Style" w:cs="Courier New"/>
          <w:sz w:val="18"/>
          <w:szCs w:val="18"/>
        </w:rPr>
        <w:t>rganizáciami.</w:t>
      </w:r>
    </w:p>
    <w:p w:rsidR="002A2BF1" w:rsidRPr="00EA71D1" w:rsidRDefault="002A2BF1" w:rsidP="002A2BF1">
      <w:pPr>
        <w:spacing w:after="0"/>
        <w:ind w:firstLine="708"/>
        <w:jc w:val="both"/>
        <w:rPr>
          <w:rFonts w:ascii="Bookman Old Style" w:hAnsi="Bookman Old Style" w:cs="Courier New"/>
          <w:sz w:val="18"/>
          <w:szCs w:val="18"/>
        </w:rPr>
      </w:pPr>
    </w:p>
    <w:p w:rsidR="00B13273" w:rsidRPr="002A2BF1" w:rsidRDefault="00B13273" w:rsidP="002A2BF1">
      <w:pPr>
        <w:spacing w:before="240"/>
        <w:jc w:val="center"/>
        <w:rPr>
          <w:rFonts w:ascii="Bookman Old Style" w:hAnsi="Bookman Old Style" w:cs="Courier New"/>
          <w:b/>
          <w:sz w:val="20"/>
          <w:szCs w:val="20"/>
        </w:rPr>
      </w:pPr>
      <w:r w:rsidRPr="002A2BF1">
        <w:rPr>
          <w:rFonts w:ascii="Bookman Old Style" w:hAnsi="Bookman Old Style" w:cs="Courier New"/>
          <w:b/>
          <w:sz w:val="20"/>
          <w:szCs w:val="20"/>
        </w:rPr>
        <w:t>Č</w:t>
      </w:r>
      <w:r w:rsidR="00EF03C7">
        <w:rPr>
          <w:rFonts w:ascii="Bookman Old Style" w:hAnsi="Bookman Old Style" w:cs="Courier New"/>
          <w:b/>
          <w:sz w:val="20"/>
          <w:szCs w:val="20"/>
        </w:rPr>
        <w:t>lánok</w:t>
      </w:r>
      <w:r w:rsidRPr="002A2BF1">
        <w:rPr>
          <w:rFonts w:ascii="Bookman Old Style" w:hAnsi="Bookman Old Style" w:cs="Courier New"/>
          <w:b/>
          <w:sz w:val="20"/>
          <w:szCs w:val="20"/>
        </w:rPr>
        <w:t xml:space="preserve"> V.</w:t>
      </w:r>
    </w:p>
    <w:p w:rsidR="00B13273" w:rsidRPr="002A2BF1" w:rsidRDefault="00B13273" w:rsidP="002A2BF1">
      <w:pPr>
        <w:jc w:val="center"/>
        <w:rPr>
          <w:rFonts w:ascii="Bookman Old Style" w:hAnsi="Bookman Old Style" w:cs="Courier New"/>
          <w:i/>
          <w:sz w:val="20"/>
          <w:szCs w:val="20"/>
        </w:rPr>
      </w:pPr>
      <w:r w:rsidRPr="002A2BF1">
        <w:rPr>
          <w:rFonts w:ascii="Bookman Old Style" w:hAnsi="Bookman Old Style" w:cs="Courier New"/>
          <w:i/>
          <w:sz w:val="20"/>
          <w:szCs w:val="20"/>
        </w:rPr>
        <w:t>Záverečné ustanovenia</w:t>
      </w:r>
    </w:p>
    <w:p w:rsidR="00B13273" w:rsidRPr="00EA71D1" w:rsidRDefault="00B13273" w:rsidP="001D1ABE">
      <w:pPr>
        <w:pStyle w:val="Odsekzoznamu"/>
        <w:numPr>
          <w:ilvl w:val="0"/>
          <w:numId w:val="5"/>
        </w:numPr>
        <w:tabs>
          <w:tab w:val="left" w:pos="709"/>
        </w:tabs>
        <w:spacing w:after="0"/>
        <w:jc w:val="both"/>
        <w:rPr>
          <w:rFonts w:ascii="Bookman Old Style" w:hAnsi="Bookman Old Style" w:cs="Courier New"/>
          <w:sz w:val="18"/>
          <w:szCs w:val="18"/>
        </w:rPr>
      </w:pPr>
      <w:r w:rsidRPr="00EA71D1">
        <w:rPr>
          <w:rFonts w:ascii="Bookman Old Style" w:hAnsi="Bookman Old Style" w:cs="Courier New"/>
          <w:sz w:val="18"/>
          <w:szCs w:val="18"/>
        </w:rPr>
        <w:t>Pracovníci sú povinní sa s ustanoveniami organizačného</w:t>
      </w:r>
      <w:r w:rsidR="002A2BF1">
        <w:rPr>
          <w:rFonts w:ascii="Bookman Old Style" w:hAnsi="Bookman Old Style" w:cs="Courier New"/>
          <w:sz w:val="18"/>
          <w:szCs w:val="18"/>
        </w:rPr>
        <w:t xml:space="preserve"> p</w:t>
      </w:r>
      <w:r w:rsidRPr="00EA71D1">
        <w:rPr>
          <w:rFonts w:ascii="Bookman Old Style" w:hAnsi="Bookman Old Style" w:cs="Courier New"/>
          <w:sz w:val="18"/>
          <w:szCs w:val="18"/>
        </w:rPr>
        <w:t>oriadku a ďalšími platnými organizačnými normami oboznámiť pri</w:t>
      </w:r>
      <w:r w:rsidR="002A2BF1">
        <w:rPr>
          <w:rFonts w:ascii="Bookman Old Style" w:hAnsi="Bookman Old Style" w:cs="Courier New"/>
          <w:sz w:val="18"/>
          <w:szCs w:val="18"/>
        </w:rPr>
        <w:t xml:space="preserve"> n</w:t>
      </w:r>
      <w:r w:rsidRPr="00EA71D1">
        <w:rPr>
          <w:rFonts w:ascii="Bookman Old Style" w:hAnsi="Bookman Old Style" w:cs="Courier New"/>
          <w:sz w:val="18"/>
          <w:szCs w:val="18"/>
        </w:rPr>
        <w:t>ástupe do pracovného pomeru alebo pri ich vydaní.</w:t>
      </w:r>
    </w:p>
    <w:p w:rsidR="00EF03C7" w:rsidRPr="00EF03C7" w:rsidRDefault="00EF03C7" w:rsidP="00EF03C7">
      <w:pPr>
        <w:pStyle w:val="Odsekzoznamu"/>
        <w:numPr>
          <w:ilvl w:val="0"/>
          <w:numId w:val="5"/>
        </w:numPr>
        <w:tabs>
          <w:tab w:val="left" w:pos="709"/>
        </w:tabs>
        <w:spacing w:after="0"/>
        <w:jc w:val="both"/>
        <w:rPr>
          <w:rFonts w:ascii="Bookman Old Style" w:hAnsi="Bookman Old Style" w:cs="Courier New"/>
          <w:sz w:val="18"/>
          <w:szCs w:val="18"/>
        </w:rPr>
      </w:pPr>
      <w:r w:rsidRPr="00EF03C7">
        <w:rPr>
          <w:rFonts w:ascii="Bookman Old Style" w:hAnsi="Bookman Old Style" w:cs="Courier New"/>
          <w:sz w:val="18"/>
          <w:szCs w:val="18"/>
        </w:rPr>
        <w:t xml:space="preserve">Správna rada organizácie predložila návrh tohto organizačného poriadku predsedovi/poverenému členovi dozornej rady dňa </w:t>
      </w:r>
      <w:r w:rsidR="003059EB">
        <w:rPr>
          <w:rFonts w:ascii="Bookman Old Style" w:hAnsi="Bookman Old Style" w:cs="Courier New"/>
          <w:sz w:val="18"/>
          <w:szCs w:val="18"/>
        </w:rPr>
        <w:t>31. 3</w:t>
      </w:r>
      <w:r w:rsidR="003059EB" w:rsidRPr="00EF03C7">
        <w:rPr>
          <w:rFonts w:ascii="Bookman Old Style" w:hAnsi="Bookman Old Style" w:cs="Courier New"/>
          <w:sz w:val="18"/>
          <w:szCs w:val="18"/>
        </w:rPr>
        <w:t>.</w:t>
      </w:r>
      <w:r w:rsidR="003059EB">
        <w:rPr>
          <w:rFonts w:ascii="Bookman Old Style" w:hAnsi="Bookman Old Style" w:cs="Courier New"/>
          <w:sz w:val="18"/>
          <w:szCs w:val="18"/>
        </w:rPr>
        <w:t xml:space="preserve"> </w:t>
      </w:r>
      <w:r w:rsidR="003059EB" w:rsidRPr="00EF03C7">
        <w:rPr>
          <w:rFonts w:ascii="Bookman Old Style" w:hAnsi="Bookman Old Style" w:cs="Courier New"/>
          <w:sz w:val="18"/>
          <w:szCs w:val="18"/>
        </w:rPr>
        <w:t>20</w:t>
      </w:r>
      <w:r w:rsidR="003059EB">
        <w:rPr>
          <w:rFonts w:ascii="Bookman Old Style" w:hAnsi="Bookman Old Style" w:cs="Courier New"/>
          <w:sz w:val="18"/>
          <w:szCs w:val="18"/>
        </w:rPr>
        <w:t>22</w:t>
      </w:r>
      <w:r w:rsidRPr="00EF03C7">
        <w:rPr>
          <w:rFonts w:ascii="Bookman Old Style" w:hAnsi="Bookman Old Style" w:cs="Courier New"/>
          <w:sz w:val="18"/>
          <w:szCs w:val="18"/>
        </w:rPr>
        <w:t xml:space="preserve"> a predsedovi/poverenému členovi vedeckej rady dňa </w:t>
      </w:r>
      <w:r w:rsidR="003059EB">
        <w:rPr>
          <w:rFonts w:ascii="Bookman Old Style" w:hAnsi="Bookman Old Style" w:cs="Courier New"/>
          <w:sz w:val="18"/>
          <w:szCs w:val="18"/>
        </w:rPr>
        <w:t>31. 3</w:t>
      </w:r>
      <w:r w:rsidR="003059EB" w:rsidRPr="00EF03C7">
        <w:rPr>
          <w:rFonts w:ascii="Bookman Old Style" w:hAnsi="Bookman Old Style" w:cs="Courier New"/>
          <w:sz w:val="18"/>
          <w:szCs w:val="18"/>
        </w:rPr>
        <w:t>.</w:t>
      </w:r>
      <w:r w:rsidR="003059EB">
        <w:rPr>
          <w:rFonts w:ascii="Bookman Old Style" w:hAnsi="Bookman Old Style" w:cs="Courier New"/>
          <w:sz w:val="18"/>
          <w:szCs w:val="18"/>
        </w:rPr>
        <w:t xml:space="preserve"> </w:t>
      </w:r>
      <w:r w:rsidR="003059EB" w:rsidRPr="00EF03C7">
        <w:rPr>
          <w:rFonts w:ascii="Bookman Old Style" w:hAnsi="Bookman Old Style" w:cs="Courier New"/>
          <w:sz w:val="18"/>
          <w:szCs w:val="18"/>
        </w:rPr>
        <w:t>20</w:t>
      </w:r>
      <w:r w:rsidR="003059EB">
        <w:rPr>
          <w:rFonts w:ascii="Bookman Old Style" w:hAnsi="Bookman Old Style" w:cs="Courier New"/>
          <w:sz w:val="18"/>
          <w:szCs w:val="18"/>
        </w:rPr>
        <w:t>22</w:t>
      </w:r>
      <w:r w:rsidRPr="00EF03C7">
        <w:rPr>
          <w:rFonts w:ascii="Bookman Old Style" w:hAnsi="Bookman Old Style" w:cs="Courier New"/>
          <w:sz w:val="18"/>
          <w:szCs w:val="18"/>
        </w:rPr>
        <w:t>. Dozorná rada sa k návrhu tohto organizačného poriadku vyjadrila dňa </w:t>
      </w:r>
      <w:r w:rsidR="000E51A4">
        <w:rPr>
          <w:rFonts w:ascii="Bookman Old Style" w:hAnsi="Bookman Old Style" w:cs="Courier New"/>
          <w:sz w:val="18"/>
          <w:szCs w:val="18"/>
        </w:rPr>
        <w:t>6</w:t>
      </w:r>
      <w:r w:rsidR="003059EB">
        <w:rPr>
          <w:rFonts w:ascii="Bookman Old Style" w:hAnsi="Bookman Old Style" w:cs="Courier New"/>
          <w:sz w:val="18"/>
          <w:szCs w:val="18"/>
        </w:rPr>
        <w:t xml:space="preserve">. </w:t>
      </w:r>
      <w:r w:rsidR="000E51A4">
        <w:rPr>
          <w:rFonts w:ascii="Bookman Old Style" w:hAnsi="Bookman Old Style" w:cs="Courier New"/>
          <w:sz w:val="18"/>
          <w:szCs w:val="18"/>
        </w:rPr>
        <w:t>4</w:t>
      </w:r>
      <w:r w:rsidR="003059EB" w:rsidRPr="00EF03C7">
        <w:rPr>
          <w:rFonts w:ascii="Bookman Old Style" w:hAnsi="Bookman Old Style" w:cs="Courier New"/>
          <w:sz w:val="18"/>
          <w:szCs w:val="18"/>
        </w:rPr>
        <w:t>.</w:t>
      </w:r>
      <w:r w:rsidR="003059EB">
        <w:rPr>
          <w:rFonts w:ascii="Bookman Old Style" w:hAnsi="Bookman Old Style" w:cs="Courier New"/>
          <w:sz w:val="18"/>
          <w:szCs w:val="18"/>
        </w:rPr>
        <w:t xml:space="preserve"> </w:t>
      </w:r>
      <w:r w:rsidR="003059EB" w:rsidRPr="00EF03C7">
        <w:rPr>
          <w:rFonts w:ascii="Bookman Old Style" w:hAnsi="Bookman Old Style" w:cs="Courier New"/>
          <w:sz w:val="18"/>
          <w:szCs w:val="18"/>
        </w:rPr>
        <w:t>20</w:t>
      </w:r>
      <w:r w:rsidR="003059EB">
        <w:rPr>
          <w:rFonts w:ascii="Bookman Old Style" w:hAnsi="Bookman Old Style" w:cs="Courier New"/>
          <w:sz w:val="18"/>
          <w:szCs w:val="18"/>
        </w:rPr>
        <w:t>22</w:t>
      </w:r>
      <w:r w:rsidRPr="00EF03C7">
        <w:rPr>
          <w:rFonts w:ascii="Bookman Old Style" w:hAnsi="Bookman Old Style" w:cs="Courier New"/>
          <w:sz w:val="18"/>
          <w:szCs w:val="18"/>
        </w:rPr>
        <w:t xml:space="preserve">; </w:t>
      </w:r>
      <w:r w:rsidR="00A26578">
        <w:rPr>
          <w:rFonts w:ascii="Bookman Old Style" w:hAnsi="Bookman Old Style" w:cs="Courier New"/>
          <w:sz w:val="18"/>
          <w:szCs w:val="18"/>
        </w:rPr>
        <w:t xml:space="preserve"> </w:t>
      </w:r>
      <w:r w:rsidRPr="00EF03C7">
        <w:rPr>
          <w:rFonts w:ascii="Bookman Old Style" w:hAnsi="Bookman Old Style" w:cs="Courier New"/>
          <w:sz w:val="18"/>
          <w:szCs w:val="18"/>
        </w:rPr>
        <w:t xml:space="preserve">vedecká rada sa k návrhu tohto organizačného poriadku vyjadrila dňa </w:t>
      </w:r>
      <w:r w:rsidR="000E51A4">
        <w:rPr>
          <w:rFonts w:ascii="Bookman Old Style" w:hAnsi="Bookman Old Style" w:cs="Courier New"/>
          <w:sz w:val="18"/>
          <w:szCs w:val="18"/>
        </w:rPr>
        <w:t>4</w:t>
      </w:r>
      <w:r w:rsidR="003059EB">
        <w:rPr>
          <w:rFonts w:ascii="Bookman Old Style" w:hAnsi="Bookman Old Style" w:cs="Courier New"/>
          <w:sz w:val="18"/>
          <w:szCs w:val="18"/>
        </w:rPr>
        <w:t xml:space="preserve">. </w:t>
      </w:r>
      <w:r w:rsidR="000E51A4">
        <w:rPr>
          <w:rFonts w:ascii="Bookman Old Style" w:hAnsi="Bookman Old Style" w:cs="Courier New"/>
          <w:sz w:val="18"/>
          <w:szCs w:val="18"/>
        </w:rPr>
        <w:t>4</w:t>
      </w:r>
      <w:r w:rsidR="003059EB" w:rsidRPr="00EF03C7">
        <w:rPr>
          <w:rFonts w:ascii="Bookman Old Style" w:hAnsi="Bookman Old Style" w:cs="Courier New"/>
          <w:sz w:val="18"/>
          <w:szCs w:val="18"/>
        </w:rPr>
        <w:t>.</w:t>
      </w:r>
      <w:r w:rsidR="003059EB">
        <w:rPr>
          <w:rFonts w:ascii="Bookman Old Style" w:hAnsi="Bookman Old Style" w:cs="Courier New"/>
          <w:sz w:val="18"/>
          <w:szCs w:val="18"/>
        </w:rPr>
        <w:t xml:space="preserve"> </w:t>
      </w:r>
      <w:r w:rsidR="003059EB" w:rsidRPr="00EF03C7">
        <w:rPr>
          <w:rFonts w:ascii="Bookman Old Style" w:hAnsi="Bookman Old Style" w:cs="Courier New"/>
          <w:sz w:val="18"/>
          <w:szCs w:val="18"/>
        </w:rPr>
        <w:t>20</w:t>
      </w:r>
      <w:r w:rsidR="003059EB">
        <w:rPr>
          <w:rFonts w:ascii="Bookman Old Style" w:hAnsi="Bookman Old Style" w:cs="Courier New"/>
          <w:sz w:val="18"/>
          <w:szCs w:val="18"/>
        </w:rPr>
        <w:t>22</w:t>
      </w:r>
      <w:r w:rsidRPr="00EF03C7">
        <w:rPr>
          <w:rFonts w:ascii="Bookman Old Style" w:hAnsi="Bookman Old Style" w:cs="Courier New"/>
          <w:sz w:val="18"/>
          <w:szCs w:val="18"/>
        </w:rPr>
        <w:t xml:space="preserve">. </w:t>
      </w:r>
      <w:r w:rsidR="00A26578">
        <w:rPr>
          <w:rFonts w:ascii="Bookman Old Style" w:hAnsi="Bookman Old Style" w:cs="Courier New"/>
          <w:sz w:val="18"/>
          <w:szCs w:val="18"/>
        </w:rPr>
        <w:t xml:space="preserve"> </w:t>
      </w:r>
      <w:r w:rsidRPr="00EF03C7">
        <w:rPr>
          <w:rFonts w:ascii="Bookman Old Style" w:hAnsi="Bookman Old Style" w:cs="Courier New"/>
          <w:sz w:val="18"/>
          <w:szCs w:val="18"/>
        </w:rPr>
        <w:t xml:space="preserve">Správna rada schválila tento organizačný poriadok dňa </w:t>
      </w:r>
      <w:r w:rsidR="000E51A4">
        <w:rPr>
          <w:rFonts w:ascii="Bookman Old Style" w:hAnsi="Bookman Old Style" w:cs="Courier New"/>
          <w:sz w:val="18"/>
          <w:szCs w:val="18"/>
        </w:rPr>
        <w:t>8.</w:t>
      </w:r>
      <w:r w:rsidR="003059EB">
        <w:rPr>
          <w:rFonts w:ascii="Bookman Old Style" w:hAnsi="Bookman Old Style" w:cs="Courier New"/>
          <w:sz w:val="18"/>
          <w:szCs w:val="18"/>
        </w:rPr>
        <w:t xml:space="preserve"> </w:t>
      </w:r>
      <w:r w:rsidR="000E51A4">
        <w:rPr>
          <w:rFonts w:ascii="Bookman Old Style" w:hAnsi="Bookman Old Style" w:cs="Courier New"/>
          <w:sz w:val="18"/>
          <w:szCs w:val="18"/>
        </w:rPr>
        <w:t>4</w:t>
      </w:r>
      <w:r w:rsidR="003059EB" w:rsidRPr="00EF03C7">
        <w:rPr>
          <w:rFonts w:ascii="Bookman Old Style" w:hAnsi="Bookman Old Style" w:cs="Courier New"/>
          <w:sz w:val="18"/>
          <w:szCs w:val="18"/>
        </w:rPr>
        <w:t>.</w:t>
      </w:r>
      <w:r w:rsidR="003059EB">
        <w:rPr>
          <w:rFonts w:ascii="Bookman Old Style" w:hAnsi="Bookman Old Style" w:cs="Courier New"/>
          <w:sz w:val="18"/>
          <w:szCs w:val="18"/>
        </w:rPr>
        <w:t xml:space="preserve"> </w:t>
      </w:r>
      <w:r w:rsidR="003059EB" w:rsidRPr="00EF03C7">
        <w:rPr>
          <w:rFonts w:ascii="Bookman Old Style" w:hAnsi="Bookman Old Style" w:cs="Courier New"/>
          <w:sz w:val="18"/>
          <w:szCs w:val="18"/>
        </w:rPr>
        <w:t>20</w:t>
      </w:r>
      <w:r w:rsidR="003059EB">
        <w:rPr>
          <w:rFonts w:ascii="Bookman Old Style" w:hAnsi="Bookman Old Style" w:cs="Courier New"/>
          <w:sz w:val="18"/>
          <w:szCs w:val="18"/>
        </w:rPr>
        <w:t>22</w:t>
      </w:r>
      <w:r w:rsidRPr="00EF03C7">
        <w:rPr>
          <w:rFonts w:ascii="Bookman Old Style" w:hAnsi="Bookman Old Style" w:cs="Courier New"/>
          <w:sz w:val="18"/>
          <w:szCs w:val="18"/>
        </w:rPr>
        <w:t xml:space="preserve">. </w:t>
      </w:r>
    </w:p>
    <w:p w:rsidR="00EF03C7" w:rsidRPr="00EF03C7" w:rsidRDefault="00EF03C7" w:rsidP="00EF03C7">
      <w:pPr>
        <w:pStyle w:val="Odsekzoznamu"/>
        <w:numPr>
          <w:ilvl w:val="0"/>
          <w:numId w:val="5"/>
        </w:numPr>
        <w:tabs>
          <w:tab w:val="left" w:pos="709"/>
        </w:tabs>
        <w:spacing w:after="0"/>
        <w:jc w:val="both"/>
        <w:rPr>
          <w:rFonts w:ascii="Bookman Old Style" w:hAnsi="Bookman Old Style" w:cs="Courier New"/>
          <w:sz w:val="18"/>
          <w:szCs w:val="18"/>
        </w:rPr>
      </w:pPr>
      <w:r w:rsidRPr="00EF03C7">
        <w:rPr>
          <w:rFonts w:ascii="Bookman Old Style" w:hAnsi="Bookman Old Style" w:cs="Courier New"/>
          <w:sz w:val="18"/>
          <w:szCs w:val="18"/>
        </w:rPr>
        <w:t>Zrušuje sa organizačný poriadok účinný do dňa predchádzajúceho dňu nadobudnutia účinnosti tohto organizačného poriadku.</w:t>
      </w:r>
    </w:p>
    <w:p w:rsidR="00EF03C7" w:rsidRPr="00EF03C7" w:rsidRDefault="00EF03C7" w:rsidP="00EF03C7">
      <w:pPr>
        <w:pStyle w:val="Odsekzoznamu"/>
        <w:numPr>
          <w:ilvl w:val="0"/>
          <w:numId w:val="5"/>
        </w:numPr>
        <w:tabs>
          <w:tab w:val="left" w:pos="709"/>
        </w:tabs>
        <w:spacing w:after="0"/>
        <w:jc w:val="both"/>
        <w:rPr>
          <w:rFonts w:ascii="Bookman Old Style" w:hAnsi="Bookman Old Style" w:cs="Courier New"/>
          <w:sz w:val="18"/>
          <w:szCs w:val="18"/>
        </w:rPr>
      </w:pPr>
      <w:r w:rsidRPr="00EF03C7">
        <w:rPr>
          <w:rFonts w:ascii="Bookman Old Style" w:hAnsi="Bookman Old Style" w:cs="Courier New"/>
          <w:sz w:val="18"/>
          <w:szCs w:val="18"/>
        </w:rPr>
        <w:t>Tento pracovný poriadok nadobúda účinnosť deň po jeho zverejnení na webovom sídle organizácie.</w:t>
      </w:r>
    </w:p>
    <w:p w:rsidR="00EF03C7" w:rsidRPr="00EF03C7" w:rsidRDefault="00EF03C7" w:rsidP="00EF03C7">
      <w:pPr>
        <w:pStyle w:val="Odsekzoznamu"/>
        <w:tabs>
          <w:tab w:val="left" w:pos="709"/>
        </w:tabs>
        <w:spacing w:after="0"/>
        <w:ind w:left="1168"/>
        <w:jc w:val="both"/>
        <w:rPr>
          <w:rFonts w:ascii="Bookman Old Style" w:hAnsi="Bookman Old Style" w:cs="Courier New"/>
          <w:sz w:val="18"/>
          <w:szCs w:val="18"/>
        </w:rPr>
      </w:pPr>
    </w:p>
    <w:p w:rsidR="00EF03C7" w:rsidRPr="00EF03C7" w:rsidRDefault="00EF03C7" w:rsidP="00EF03C7">
      <w:pPr>
        <w:pStyle w:val="Odsekzoznamu"/>
        <w:tabs>
          <w:tab w:val="left" w:pos="709"/>
        </w:tabs>
        <w:spacing w:after="0"/>
        <w:ind w:left="1168"/>
        <w:jc w:val="both"/>
        <w:rPr>
          <w:rFonts w:ascii="Bookman Old Style" w:hAnsi="Bookman Old Style" w:cs="Courier New"/>
          <w:sz w:val="18"/>
          <w:szCs w:val="18"/>
        </w:rPr>
      </w:pPr>
    </w:p>
    <w:p w:rsidR="00EF03C7" w:rsidRDefault="00EF03C7" w:rsidP="00EF03C7">
      <w:pPr>
        <w:pStyle w:val="Odsekzoznamu"/>
        <w:tabs>
          <w:tab w:val="left" w:pos="709"/>
        </w:tabs>
        <w:spacing w:after="0"/>
        <w:ind w:left="1168"/>
        <w:jc w:val="both"/>
        <w:rPr>
          <w:rFonts w:ascii="Bookman Old Style" w:hAnsi="Bookman Old Style" w:cs="Courier New"/>
          <w:sz w:val="18"/>
          <w:szCs w:val="18"/>
        </w:rPr>
      </w:pPr>
    </w:p>
    <w:p w:rsidR="00EF03C7" w:rsidRPr="00EF03C7" w:rsidRDefault="00EF03C7" w:rsidP="00EF03C7">
      <w:pPr>
        <w:pStyle w:val="Odsekzoznamu"/>
        <w:tabs>
          <w:tab w:val="left" w:pos="709"/>
        </w:tabs>
        <w:spacing w:after="0"/>
        <w:ind w:left="1168"/>
        <w:jc w:val="both"/>
        <w:rPr>
          <w:rFonts w:ascii="Bookman Old Style" w:hAnsi="Bookman Old Style" w:cs="Courier New"/>
          <w:sz w:val="18"/>
          <w:szCs w:val="18"/>
        </w:rPr>
      </w:pPr>
      <w:r w:rsidRPr="00EF03C7">
        <w:rPr>
          <w:rFonts w:ascii="Bookman Old Style" w:hAnsi="Bookman Old Style" w:cs="Courier New"/>
          <w:sz w:val="18"/>
          <w:szCs w:val="18"/>
        </w:rPr>
        <w:t xml:space="preserve">V Bratislave dňa </w:t>
      </w:r>
      <w:r w:rsidR="000E51A4">
        <w:rPr>
          <w:rFonts w:ascii="Bookman Old Style" w:hAnsi="Bookman Old Style" w:cs="Courier New"/>
          <w:sz w:val="18"/>
          <w:szCs w:val="18"/>
        </w:rPr>
        <w:t>8</w:t>
      </w:r>
      <w:r w:rsidR="003059EB">
        <w:rPr>
          <w:rFonts w:ascii="Bookman Old Style" w:hAnsi="Bookman Old Style" w:cs="Courier New"/>
          <w:sz w:val="18"/>
          <w:szCs w:val="18"/>
        </w:rPr>
        <w:t xml:space="preserve">. </w:t>
      </w:r>
      <w:r w:rsidR="000E51A4">
        <w:rPr>
          <w:rFonts w:ascii="Bookman Old Style" w:hAnsi="Bookman Old Style" w:cs="Courier New"/>
          <w:sz w:val="18"/>
          <w:szCs w:val="18"/>
        </w:rPr>
        <w:t>4</w:t>
      </w:r>
      <w:r w:rsidRPr="00EF03C7">
        <w:rPr>
          <w:rFonts w:ascii="Bookman Old Style" w:hAnsi="Bookman Old Style" w:cs="Courier New"/>
          <w:sz w:val="18"/>
          <w:szCs w:val="18"/>
        </w:rPr>
        <w:t>.</w:t>
      </w:r>
      <w:r w:rsidR="00A26578">
        <w:rPr>
          <w:rFonts w:ascii="Bookman Old Style" w:hAnsi="Bookman Old Style" w:cs="Courier New"/>
          <w:sz w:val="18"/>
          <w:szCs w:val="18"/>
        </w:rPr>
        <w:t xml:space="preserve"> </w:t>
      </w:r>
      <w:r w:rsidRPr="00EF03C7">
        <w:rPr>
          <w:rFonts w:ascii="Bookman Old Style" w:hAnsi="Bookman Old Style" w:cs="Courier New"/>
          <w:sz w:val="18"/>
          <w:szCs w:val="18"/>
        </w:rPr>
        <w:t>20</w:t>
      </w:r>
      <w:r w:rsidR="003059EB">
        <w:rPr>
          <w:rFonts w:ascii="Bookman Old Style" w:hAnsi="Bookman Old Style" w:cs="Courier New"/>
          <w:sz w:val="18"/>
          <w:szCs w:val="18"/>
        </w:rPr>
        <w:t>22</w:t>
      </w:r>
    </w:p>
    <w:p w:rsidR="00EF03C7" w:rsidRPr="004978C8" w:rsidRDefault="00EF03C7" w:rsidP="00EF03C7">
      <w:pPr>
        <w:rPr>
          <w:sz w:val="24"/>
          <w:szCs w:val="24"/>
        </w:rPr>
      </w:pPr>
    </w:p>
    <w:p w:rsidR="00EF03C7" w:rsidRPr="004978C8" w:rsidRDefault="00EF03C7" w:rsidP="00EF03C7">
      <w:pPr>
        <w:rPr>
          <w:sz w:val="24"/>
          <w:szCs w:val="24"/>
        </w:rPr>
      </w:pPr>
    </w:p>
    <w:p w:rsidR="00EF03C7" w:rsidRPr="004978C8" w:rsidRDefault="00EF03C7" w:rsidP="00EF03C7">
      <w:pPr>
        <w:rPr>
          <w:sz w:val="24"/>
          <w:szCs w:val="24"/>
        </w:rPr>
      </w:pPr>
      <w:r w:rsidRPr="004978C8">
        <w:rPr>
          <w:sz w:val="24"/>
          <w:szCs w:val="24"/>
        </w:rPr>
        <w:tab/>
      </w:r>
      <w:r w:rsidRPr="004978C8">
        <w:rPr>
          <w:sz w:val="24"/>
          <w:szCs w:val="24"/>
        </w:rPr>
        <w:tab/>
      </w:r>
      <w:r w:rsidRPr="004978C8">
        <w:rPr>
          <w:sz w:val="24"/>
          <w:szCs w:val="24"/>
        </w:rPr>
        <w:tab/>
      </w:r>
      <w:r w:rsidRPr="004978C8">
        <w:rPr>
          <w:sz w:val="24"/>
          <w:szCs w:val="24"/>
        </w:rPr>
        <w:tab/>
      </w:r>
      <w:r w:rsidRPr="004978C8">
        <w:rPr>
          <w:sz w:val="24"/>
          <w:szCs w:val="24"/>
        </w:rPr>
        <w:tab/>
      </w:r>
      <w:r w:rsidRPr="004978C8">
        <w:rPr>
          <w:sz w:val="24"/>
          <w:szCs w:val="24"/>
        </w:rPr>
        <w:tab/>
      </w:r>
    </w:p>
    <w:p w:rsidR="00EF03C7" w:rsidRDefault="00EF03C7" w:rsidP="00EF03C7"/>
    <w:p w:rsidR="0004210B" w:rsidRPr="00EA71D1" w:rsidRDefault="0004210B" w:rsidP="0082294A">
      <w:pPr>
        <w:spacing w:after="0"/>
        <w:ind w:firstLine="4253"/>
        <w:jc w:val="both"/>
        <w:rPr>
          <w:rFonts w:ascii="Bookman Old Style" w:hAnsi="Bookman Old Style" w:cs="Courier New"/>
          <w:sz w:val="18"/>
          <w:szCs w:val="18"/>
        </w:rPr>
      </w:pPr>
      <w:r>
        <w:rPr>
          <w:rFonts w:ascii="Bookman Old Style" w:hAnsi="Bookman Old Style" w:cs="Courier New"/>
          <w:sz w:val="18"/>
          <w:szCs w:val="18"/>
        </w:rPr>
        <w:t>d</w:t>
      </w:r>
      <w:r w:rsidRPr="00EA71D1">
        <w:rPr>
          <w:rFonts w:ascii="Bookman Old Style" w:hAnsi="Bookman Old Style" w:cs="Courier New"/>
          <w:sz w:val="18"/>
          <w:szCs w:val="18"/>
        </w:rPr>
        <w:t xml:space="preserve">oc. RNDr. Karol </w:t>
      </w:r>
      <w:proofErr w:type="spellStart"/>
      <w:r w:rsidRPr="00EA71D1">
        <w:rPr>
          <w:rFonts w:ascii="Bookman Old Style" w:hAnsi="Bookman Old Style" w:cs="Courier New"/>
          <w:sz w:val="18"/>
          <w:szCs w:val="18"/>
        </w:rPr>
        <w:t>Nemoga</w:t>
      </w:r>
      <w:proofErr w:type="spellEnd"/>
      <w:r w:rsidRPr="00EA71D1">
        <w:rPr>
          <w:rFonts w:ascii="Bookman Old Style" w:hAnsi="Bookman Old Style" w:cs="Courier New"/>
          <w:sz w:val="18"/>
          <w:szCs w:val="18"/>
        </w:rPr>
        <w:t xml:space="preserve">, CSc. </w:t>
      </w:r>
    </w:p>
    <w:p w:rsidR="0004210B" w:rsidRPr="00EA71D1" w:rsidRDefault="00EF03C7" w:rsidP="00EF03C7">
      <w:pPr>
        <w:spacing w:after="0"/>
        <w:ind w:left="2832" w:firstLine="708"/>
        <w:jc w:val="both"/>
        <w:rPr>
          <w:rFonts w:ascii="Bookman Old Style" w:hAnsi="Bookman Old Style" w:cs="Courier New"/>
          <w:sz w:val="18"/>
          <w:szCs w:val="18"/>
        </w:rPr>
      </w:pPr>
      <w:r>
        <w:rPr>
          <w:rFonts w:ascii="Bookman Old Style" w:hAnsi="Bookman Old Style" w:cs="Courier New"/>
          <w:sz w:val="18"/>
          <w:szCs w:val="18"/>
        </w:rPr>
        <w:t xml:space="preserve">    </w:t>
      </w:r>
      <w:r w:rsidR="0004210B">
        <w:rPr>
          <w:rFonts w:ascii="Bookman Old Style" w:hAnsi="Bookman Old Style" w:cs="Courier New"/>
          <w:sz w:val="18"/>
          <w:szCs w:val="18"/>
        </w:rPr>
        <w:t>r</w:t>
      </w:r>
      <w:r w:rsidR="0004210B" w:rsidRPr="00EA71D1">
        <w:rPr>
          <w:rFonts w:ascii="Bookman Old Style" w:hAnsi="Bookman Old Style" w:cs="Courier New"/>
          <w:sz w:val="18"/>
          <w:szCs w:val="18"/>
        </w:rPr>
        <w:t>iaditeľ Matematického ústavu SAV</w:t>
      </w:r>
      <w:r>
        <w:rPr>
          <w:rFonts w:ascii="Bookman Old Style" w:hAnsi="Bookman Old Style" w:cs="Courier New"/>
          <w:sz w:val="18"/>
          <w:szCs w:val="18"/>
        </w:rPr>
        <w:t>, v. v. i.</w:t>
      </w:r>
    </w:p>
    <w:sectPr w:rsidR="0004210B" w:rsidRPr="00EA71D1" w:rsidSect="00730FC9">
      <w:footerReference w:type="default" r:id="rId8"/>
      <w:pgSz w:w="11906" w:h="16838"/>
      <w:pgMar w:top="1418" w:right="226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B1A" w:rsidRDefault="00333B1A" w:rsidP="008C109E">
      <w:pPr>
        <w:spacing w:after="0" w:line="240" w:lineRule="auto"/>
      </w:pPr>
      <w:r>
        <w:separator/>
      </w:r>
    </w:p>
  </w:endnote>
  <w:endnote w:type="continuationSeparator" w:id="0">
    <w:p w:rsidR="00333B1A" w:rsidRDefault="00333B1A" w:rsidP="008C1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TeXGyreBonumRegular">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662" w:rsidRDefault="0018766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B1A" w:rsidRDefault="00333B1A" w:rsidP="008C109E">
      <w:pPr>
        <w:spacing w:after="0" w:line="240" w:lineRule="auto"/>
      </w:pPr>
      <w:r>
        <w:separator/>
      </w:r>
    </w:p>
  </w:footnote>
  <w:footnote w:type="continuationSeparator" w:id="0">
    <w:p w:rsidR="00333B1A" w:rsidRDefault="00333B1A" w:rsidP="008C109E">
      <w:pPr>
        <w:spacing w:after="0" w:line="240" w:lineRule="auto"/>
      </w:pPr>
      <w:r>
        <w:continuationSeparator/>
      </w:r>
    </w:p>
  </w:footnote>
  <w:footnote w:id="1">
    <w:p w:rsidR="00187662" w:rsidRDefault="00187662">
      <w:pPr>
        <w:pStyle w:val="Textpoznmkypodiarou"/>
      </w:pPr>
      <w:r>
        <w:rPr>
          <w:rStyle w:val="Odkaznapoznmkupodiarou"/>
        </w:rPr>
        <w:footnoteRef/>
      </w:r>
      <w:r>
        <w:t xml:space="preserve"> </w:t>
      </w:r>
      <w:r w:rsidRPr="00EA71D1">
        <w:rPr>
          <w:rFonts w:ascii="Bookman Old Style" w:hAnsi="Bookman Old Style" w:cs="Courier New"/>
          <w:sz w:val="18"/>
          <w:szCs w:val="18"/>
        </w:rPr>
        <w:t>V</w:t>
      </w:r>
      <w:r>
        <w:rPr>
          <w:rFonts w:ascii="Bookman Old Style" w:hAnsi="Bookman Old Style" w:cs="Courier New"/>
          <w:sz w:val="18"/>
          <w:szCs w:val="18"/>
        </w:rPr>
        <w:t xml:space="preserve"> ďalšom sa bude  používať pojem vedecké oddelenie alebo oddelenia ako aj projektový kolektív. Ide o tú istú organizačnú jednotku.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F2275"/>
    <w:multiLevelType w:val="hybridMultilevel"/>
    <w:tmpl w:val="AC26A676"/>
    <w:lvl w:ilvl="0" w:tplc="9CFE47E0">
      <w:start w:val="1"/>
      <w:numFmt w:val="decimal"/>
      <w:lvlText w:val="%1."/>
      <w:lvlJc w:val="left"/>
      <w:pPr>
        <w:ind w:left="1168" w:hanging="600"/>
      </w:pPr>
      <w:rPr>
        <w:rFonts w:ascii="Bookman Old Style" w:eastAsiaTheme="minorHAnsi" w:hAnsi="Bookman Old Style" w:cs="Courier New"/>
      </w:rPr>
    </w:lvl>
    <w:lvl w:ilvl="1" w:tplc="FAEE2120">
      <w:start w:val="9"/>
      <w:numFmt w:val="bullet"/>
      <w:lvlText w:val="-"/>
      <w:lvlJc w:val="left"/>
      <w:pPr>
        <w:ind w:left="1506" w:hanging="360"/>
      </w:pPr>
      <w:rPr>
        <w:rFonts w:ascii="Bookman Old Style" w:eastAsiaTheme="minorHAnsi" w:hAnsi="Bookman Old Style" w:cs="Courier New"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nsid w:val="12A20108"/>
    <w:multiLevelType w:val="hybridMultilevel"/>
    <w:tmpl w:val="61E2AC1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16C41F1D"/>
    <w:multiLevelType w:val="hybridMultilevel"/>
    <w:tmpl w:val="995281B0"/>
    <w:lvl w:ilvl="0" w:tplc="676869B2">
      <w:start w:val="1"/>
      <w:numFmt w:val="decimal"/>
      <w:lvlText w:val="%1."/>
      <w:lvlJc w:val="left"/>
      <w:pPr>
        <w:ind w:left="1069" w:hanging="360"/>
      </w:pPr>
      <w:rPr>
        <w:rFonts w:ascii="Bookman Old Style" w:eastAsiaTheme="minorHAnsi" w:hAnsi="Bookman Old Style" w:cs="Courier New"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nsid w:val="2A0951F4"/>
    <w:multiLevelType w:val="hybridMultilevel"/>
    <w:tmpl w:val="1A687E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683082B"/>
    <w:multiLevelType w:val="hybridMultilevel"/>
    <w:tmpl w:val="02CCAD8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nsid w:val="3D0E040C"/>
    <w:multiLevelType w:val="hybridMultilevel"/>
    <w:tmpl w:val="CE96CE9C"/>
    <w:lvl w:ilvl="0" w:tplc="5A165E26">
      <w:start w:val="1"/>
      <w:numFmt w:val="bullet"/>
      <w:lvlText w:val=""/>
      <w:lvlJc w:val="left"/>
      <w:pPr>
        <w:ind w:left="1068" w:hanging="360"/>
      </w:pPr>
      <w:rPr>
        <w:rFonts w:ascii="Symbol" w:hAnsi="Symbol" w:hint="default"/>
      </w:rPr>
    </w:lvl>
    <w:lvl w:ilvl="1" w:tplc="5A165E26">
      <w:start w:val="1"/>
      <w:numFmt w:val="bullet"/>
      <w:lvlText w:val=""/>
      <w:lvlJc w:val="left"/>
      <w:pPr>
        <w:ind w:left="1788" w:hanging="360"/>
      </w:pPr>
      <w:rPr>
        <w:rFonts w:ascii="Symbol" w:hAnsi="Symbol"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nsid w:val="3D49604E"/>
    <w:multiLevelType w:val="hybridMultilevel"/>
    <w:tmpl w:val="92C643D4"/>
    <w:lvl w:ilvl="0" w:tplc="5A165E2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24215AC"/>
    <w:multiLevelType w:val="hybridMultilevel"/>
    <w:tmpl w:val="AC26A676"/>
    <w:lvl w:ilvl="0" w:tplc="9CFE47E0">
      <w:start w:val="1"/>
      <w:numFmt w:val="decimal"/>
      <w:lvlText w:val="%1."/>
      <w:lvlJc w:val="left"/>
      <w:pPr>
        <w:ind w:left="1168" w:hanging="600"/>
      </w:pPr>
      <w:rPr>
        <w:rFonts w:ascii="Bookman Old Style" w:eastAsiaTheme="minorHAnsi" w:hAnsi="Bookman Old Style" w:cs="Courier New"/>
      </w:rPr>
    </w:lvl>
    <w:lvl w:ilvl="1" w:tplc="FAEE2120">
      <w:start w:val="9"/>
      <w:numFmt w:val="bullet"/>
      <w:lvlText w:val="-"/>
      <w:lvlJc w:val="left"/>
      <w:pPr>
        <w:ind w:left="1506" w:hanging="360"/>
      </w:pPr>
      <w:rPr>
        <w:rFonts w:ascii="Bookman Old Style" w:eastAsiaTheme="minorHAnsi" w:hAnsi="Bookman Old Style" w:cs="Courier New"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nsid w:val="45477113"/>
    <w:multiLevelType w:val="hybridMultilevel"/>
    <w:tmpl w:val="A0788454"/>
    <w:lvl w:ilvl="0" w:tplc="F8C0A4E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7EA208F"/>
    <w:multiLevelType w:val="hybridMultilevel"/>
    <w:tmpl w:val="7DFA5AE8"/>
    <w:lvl w:ilvl="0" w:tplc="FAEE2120">
      <w:start w:val="9"/>
      <w:numFmt w:val="bullet"/>
      <w:lvlText w:val="-"/>
      <w:lvlJc w:val="left"/>
      <w:pPr>
        <w:ind w:left="1429" w:hanging="360"/>
      </w:pPr>
      <w:rPr>
        <w:rFonts w:ascii="Bookman Old Style" w:eastAsiaTheme="minorHAnsi" w:hAnsi="Bookman Old Style" w:cs="Courier New"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nsid w:val="49B60AAE"/>
    <w:multiLevelType w:val="hybridMultilevel"/>
    <w:tmpl w:val="BA140392"/>
    <w:lvl w:ilvl="0" w:tplc="5A165E26">
      <w:start w:val="1"/>
      <w:numFmt w:val="bullet"/>
      <w:lvlText w:val=""/>
      <w:lvlJc w:val="left"/>
      <w:pPr>
        <w:ind w:left="1353" w:hanging="360"/>
      </w:pPr>
      <w:rPr>
        <w:rFonts w:ascii="Symbol" w:hAnsi="Symbo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nsid w:val="4E833C22"/>
    <w:multiLevelType w:val="hybridMultilevel"/>
    <w:tmpl w:val="4FEED7E2"/>
    <w:lvl w:ilvl="0" w:tplc="5A165E26">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nsid w:val="501463FE"/>
    <w:multiLevelType w:val="hybridMultilevel"/>
    <w:tmpl w:val="82DCC9FA"/>
    <w:lvl w:ilvl="0" w:tplc="5054084C">
      <w:start w:val="1"/>
      <w:numFmt w:val="decimal"/>
      <w:lvlText w:val="%1."/>
      <w:lvlJc w:val="left"/>
      <w:pPr>
        <w:ind w:left="1735" w:hanging="600"/>
      </w:pPr>
      <w:rPr>
        <w:rFonts w:ascii="Bookman Old Style" w:eastAsiaTheme="minorHAnsi" w:hAnsi="Bookman Old Style" w:cs="Courier New"/>
      </w:rPr>
    </w:lvl>
    <w:lvl w:ilvl="1" w:tplc="FAEE2120">
      <w:start w:val="9"/>
      <w:numFmt w:val="bullet"/>
      <w:lvlText w:val="-"/>
      <w:lvlJc w:val="left"/>
      <w:pPr>
        <w:ind w:left="2215" w:hanging="360"/>
      </w:pPr>
      <w:rPr>
        <w:rFonts w:ascii="Bookman Old Style" w:eastAsiaTheme="minorHAnsi" w:hAnsi="Bookman Old Style" w:cs="Courier New" w:hint="default"/>
      </w:r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13">
    <w:nsid w:val="52927D14"/>
    <w:multiLevelType w:val="hybridMultilevel"/>
    <w:tmpl w:val="8E641310"/>
    <w:lvl w:ilvl="0" w:tplc="5A165E26">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4">
    <w:nsid w:val="5C630B71"/>
    <w:multiLevelType w:val="hybridMultilevel"/>
    <w:tmpl w:val="ED4636CA"/>
    <w:lvl w:ilvl="0" w:tplc="CD748334">
      <w:start w:val="1"/>
      <w:numFmt w:val="decimal"/>
      <w:lvlText w:val="%1."/>
      <w:lvlJc w:val="left"/>
      <w:pPr>
        <w:ind w:left="1593" w:hanging="600"/>
      </w:pPr>
      <w:rPr>
        <w:rFonts w:ascii="Bookman Old Style" w:eastAsiaTheme="minorHAnsi" w:hAnsi="Bookman Old Style" w:cs="Courier New"/>
      </w:rPr>
    </w:lvl>
    <w:lvl w:ilvl="1" w:tplc="FAEE2120">
      <w:start w:val="9"/>
      <w:numFmt w:val="bullet"/>
      <w:lvlText w:val="-"/>
      <w:lvlJc w:val="left"/>
      <w:pPr>
        <w:ind w:left="1506" w:hanging="360"/>
      </w:pPr>
      <w:rPr>
        <w:rFonts w:ascii="Bookman Old Style" w:eastAsiaTheme="minorHAnsi" w:hAnsi="Bookman Old Style" w:cs="Courier New"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nsid w:val="5F741DA5"/>
    <w:multiLevelType w:val="hybridMultilevel"/>
    <w:tmpl w:val="FCA62140"/>
    <w:lvl w:ilvl="0" w:tplc="5A165E26">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nsid w:val="74C16317"/>
    <w:multiLevelType w:val="hybridMultilevel"/>
    <w:tmpl w:val="7D1E8B12"/>
    <w:lvl w:ilvl="0" w:tplc="D8D4E280">
      <w:numFmt w:val="bullet"/>
      <w:lvlText w:val="-"/>
      <w:lvlJc w:val="left"/>
      <w:pPr>
        <w:ind w:left="720" w:hanging="360"/>
      </w:pPr>
      <w:rPr>
        <w:rFonts w:ascii="Calibri" w:eastAsia="Calibri" w:hAnsi="Calibri" w:cs="Calibri"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5E40D09"/>
    <w:multiLevelType w:val="hybridMultilevel"/>
    <w:tmpl w:val="97FE89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6C2455E"/>
    <w:multiLevelType w:val="hybridMultilevel"/>
    <w:tmpl w:val="6DCEE32A"/>
    <w:lvl w:ilvl="0" w:tplc="676869B2">
      <w:start w:val="1"/>
      <w:numFmt w:val="decimal"/>
      <w:lvlText w:val="%1."/>
      <w:lvlJc w:val="left"/>
      <w:pPr>
        <w:ind w:left="1168" w:hanging="600"/>
      </w:pPr>
      <w:rPr>
        <w:rFonts w:ascii="Bookman Old Style" w:eastAsiaTheme="minorHAnsi" w:hAnsi="Bookman Old Style" w:cs="Courier New"/>
      </w:rPr>
    </w:lvl>
    <w:lvl w:ilvl="1" w:tplc="FAEE2120">
      <w:start w:val="9"/>
      <w:numFmt w:val="bullet"/>
      <w:lvlText w:val="-"/>
      <w:lvlJc w:val="left"/>
      <w:pPr>
        <w:ind w:left="1506" w:hanging="360"/>
      </w:pPr>
      <w:rPr>
        <w:rFonts w:ascii="Bookman Old Style" w:eastAsiaTheme="minorHAnsi" w:hAnsi="Bookman Old Style" w:cs="Courier New"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nsid w:val="76F84DBE"/>
    <w:multiLevelType w:val="hybridMultilevel"/>
    <w:tmpl w:val="86B2D9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C464B76"/>
    <w:multiLevelType w:val="hybridMultilevel"/>
    <w:tmpl w:val="76FE71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7"/>
  </w:num>
  <w:num w:numId="5">
    <w:abstractNumId w:val="14"/>
  </w:num>
  <w:num w:numId="6">
    <w:abstractNumId w:val="11"/>
  </w:num>
  <w:num w:numId="7">
    <w:abstractNumId w:val="5"/>
  </w:num>
  <w:num w:numId="8">
    <w:abstractNumId w:val="13"/>
  </w:num>
  <w:num w:numId="9">
    <w:abstractNumId w:val="10"/>
  </w:num>
  <w:num w:numId="10">
    <w:abstractNumId w:val="15"/>
  </w:num>
  <w:num w:numId="11">
    <w:abstractNumId w:val="12"/>
  </w:num>
  <w:num w:numId="12">
    <w:abstractNumId w:val="19"/>
  </w:num>
  <w:num w:numId="13">
    <w:abstractNumId w:val="9"/>
  </w:num>
  <w:num w:numId="14">
    <w:abstractNumId w:val="20"/>
  </w:num>
  <w:num w:numId="15">
    <w:abstractNumId w:val="6"/>
  </w:num>
  <w:num w:numId="16">
    <w:abstractNumId w:val="18"/>
  </w:num>
  <w:num w:numId="17">
    <w:abstractNumId w:val="7"/>
  </w:num>
  <w:num w:numId="18">
    <w:abstractNumId w:val="0"/>
  </w:num>
  <w:num w:numId="19">
    <w:abstractNumId w:val="2"/>
  </w:num>
  <w:num w:numId="20">
    <w:abstractNumId w:val="16"/>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B13273"/>
    <w:rsid w:val="00014996"/>
    <w:rsid w:val="000232EA"/>
    <w:rsid w:val="00027BC5"/>
    <w:rsid w:val="0004210B"/>
    <w:rsid w:val="000666BB"/>
    <w:rsid w:val="00095B8F"/>
    <w:rsid w:val="000C6CF3"/>
    <w:rsid w:val="000D6CFE"/>
    <w:rsid w:val="000E51A4"/>
    <w:rsid w:val="001703C3"/>
    <w:rsid w:val="00173550"/>
    <w:rsid w:val="001763D2"/>
    <w:rsid w:val="00187662"/>
    <w:rsid w:val="00191BE1"/>
    <w:rsid w:val="001A759B"/>
    <w:rsid w:val="001B4E01"/>
    <w:rsid w:val="001C74B4"/>
    <w:rsid w:val="001D1ABE"/>
    <w:rsid w:val="001F43A9"/>
    <w:rsid w:val="00211667"/>
    <w:rsid w:val="00231EF4"/>
    <w:rsid w:val="002635CD"/>
    <w:rsid w:val="002666F5"/>
    <w:rsid w:val="002A2BF1"/>
    <w:rsid w:val="002B5898"/>
    <w:rsid w:val="002D3C5B"/>
    <w:rsid w:val="003059EB"/>
    <w:rsid w:val="00307778"/>
    <w:rsid w:val="003124AA"/>
    <w:rsid w:val="00332266"/>
    <w:rsid w:val="00333B1A"/>
    <w:rsid w:val="00384AE1"/>
    <w:rsid w:val="00394D97"/>
    <w:rsid w:val="003A0AD7"/>
    <w:rsid w:val="003D37CF"/>
    <w:rsid w:val="00411607"/>
    <w:rsid w:val="00425F3D"/>
    <w:rsid w:val="00457AE5"/>
    <w:rsid w:val="00476F45"/>
    <w:rsid w:val="004D5EB7"/>
    <w:rsid w:val="0053142B"/>
    <w:rsid w:val="005833AE"/>
    <w:rsid w:val="005836BA"/>
    <w:rsid w:val="00592628"/>
    <w:rsid w:val="00597241"/>
    <w:rsid w:val="005F4C9B"/>
    <w:rsid w:val="00613F84"/>
    <w:rsid w:val="00662834"/>
    <w:rsid w:val="006C0F28"/>
    <w:rsid w:val="006E31BD"/>
    <w:rsid w:val="007054AF"/>
    <w:rsid w:val="00716088"/>
    <w:rsid w:val="00730FC9"/>
    <w:rsid w:val="007621A5"/>
    <w:rsid w:val="007629E4"/>
    <w:rsid w:val="0078138C"/>
    <w:rsid w:val="007A0DF2"/>
    <w:rsid w:val="007E6A49"/>
    <w:rsid w:val="007F53F4"/>
    <w:rsid w:val="0082294A"/>
    <w:rsid w:val="008720CE"/>
    <w:rsid w:val="00872BBF"/>
    <w:rsid w:val="00872D57"/>
    <w:rsid w:val="00892976"/>
    <w:rsid w:val="008A4712"/>
    <w:rsid w:val="008A59F1"/>
    <w:rsid w:val="008C109E"/>
    <w:rsid w:val="0091514D"/>
    <w:rsid w:val="009221DB"/>
    <w:rsid w:val="009373CB"/>
    <w:rsid w:val="009444F8"/>
    <w:rsid w:val="00967BAD"/>
    <w:rsid w:val="009738DB"/>
    <w:rsid w:val="00976848"/>
    <w:rsid w:val="00982C27"/>
    <w:rsid w:val="00984D1E"/>
    <w:rsid w:val="00990226"/>
    <w:rsid w:val="009E09D8"/>
    <w:rsid w:val="00A26578"/>
    <w:rsid w:val="00A5112D"/>
    <w:rsid w:val="00A736AE"/>
    <w:rsid w:val="00AB2506"/>
    <w:rsid w:val="00AE2CBE"/>
    <w:rsid w:val="00B13273"/>
    <w:rsid w:val="00BA3060"/>
    <w:rsid w:val="00BB4ACB"/>
    <w:rsid w:val="00BB7ABB"/>
    <w:rsid w:val="00BE5B95"/>
    <w:rsid w:val="00C17ABD"/>
    <w:rsid w:val="00C400B9"/>
    <w:rsid w:val="00C44400"/>
    <w:rsid w:val="00CD3424"/>
    <w:rsid w:val="00CD7FB2"/>
    <w:rsid w:val="00D80D2D"/>
    <w:rsid w:val="00DA5C84"/>
    <w:rsid w:val="00DC5F3D"/>
    <w:rsid w:val="00DE27AC"/>
    <w:rsid w:val="00DE43A8"/>
    <w:rsid w:val="00E04E30"/>
    <w:rsid w:val="00E33A10"/>
    <w:rsid w:val="00E33D9D"/>
    <w:rsid w:val="00E64D4B"/>
    <w:rsid w:val="00E743B6"/>
    <w:rsid w:val="00E8778A"/>
    <w:rsid w:val="00EA71D1"/>
    <w:rsid w:val="00EC1AE3"/>
    <w:rsid w:val="00ED5F68"/>
    <w:rsid w:val="00EF03C7"/>
    <w:rsid w:val="00F1421F"/>
    <w:rsid w:val="00F14E63"/>
    <w:rsid w:val="00F62DF2"/>
    <w:rsid w:val="00FB5625"/>
    <w:rsid w:val="00FC37CC"/>
    <w:rsid w:val="00FE17C5"/>
    <w:rsid w:val="00FF5A5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E09D8"/>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30FC9"/>
    <w:pPr>
      <w:ind w:left="720"/>
      <w:contextualSpacing/>
    </w:pPr>
  </w:style>
  <w:style w:type="paragraph" w:styleId="Textpoznmkypodiarou">
    <w:name w:val="footnote text"/>
    <w:basedOn w:val="Normlny"/>
    <w:link w:val="TextpoznmkypodiarouChar"/>
    <w:uiPriority w:val="99"/>
    <w:semiHidden/>
    <w:unhideWhenUsed/>
    <w:rsid w:val="008C109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C109E"/>
    <w:rPr>
      <w:sz w:val="20"/>
      <w:szCs w:val="20"/>
    </w:rPr>
  </w:style>
  <w:style w:type="character" w:styleId="Odkaznapoznmkupodiarou">
    <w:name w:val="footnote reference"/>
    <w:basedOn w:val="Predvolenpsmoodseku"/>
    <w:uiPriority w:val="99"/>
    <w:semiHidden/>
    <w:unhideWhenUsed/>
    <w:rsid w:val="008C109E"/>
    <w:rPr>
      <w:vertAlign w:val="superscript"/>
    </w:rPr>
  </w:style>
  <w:style w:type="paragraph" w:styleId="Textkoncovejpoznmky">
    <w:name w:val="endnote text"/>
    <w:basedOn w:val="Normlny"/>
    <w:link w:val="TextkoncovejpoznmkyChar"/>
    <w:uiPriority w:val="99"/>
    <w:semiHidden/>
    <w:unhideWhenUsed/>
    <w:rsid w:val="008C109E"/>
    <w:pPr>
      <w:spacing w:after="0" w:line="240" w:lineRule="auto"/>
    </w:pPr>
    <w:rPr>
      <w:sz w:val="20"/>
      <w:szCs w:val="20"/>
    </w:rPr>
  </w:style>
  <w:style w:type="character" w:customStyle="1" w:styleId="TextkoncovejpoznmkyChar">
    <w:name w:val="Text koncovej poznámky Char"/>
    <w:basedOn w:val="Predvolenpsmoodseku"/>
    <w:link w:val="Textkoncovejpoznmky"/>
    <w:uiPriority w:val="99"/>
    <w:semiHidden/>
    <w:rsid w:val="008C109E"/>
    <w:rPr>
      <w:sz w:val="20"/>
      <w:szCs w:val="20"/>
    </w:rPr>
  </w:style>
  <w:style w:type="character" w:styleId="Odkaznakoncovpoznmku">
    <w:name w:val="endnote reference"/>
    <w:basedOn w:val="Predvolenpsmoodseku"/>
    <w:uiPriority w:val="99"/>
    <w:semiHidden/>
    <w:unhideWhenUsed/>
    <w:rsid w:val="008C109E"/>
    <w:rPr>
      <w:vertAlign w:val="superscript"/>
    </w:rPr>
  </w:style>
  <w:style w:type="paragraph" w:styleId="Hlavika">
    <w:name w:val="header"/>
    <w:basedOn w:val="Normlny"/>
    <w:link w:val="HlavikaChar"/>
    <w:uiPriority w:val="99"/>
    <w:semiHidden/>
    <w:unhideWhenUsed/>
    <w:rsid w:val="0004210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04210B"/>
  </w:style>
  <w:style w:type="paragraph" w:styleId="Pta">
    <w:name w:val="footer"/>
    <w:basedOn w:val="Normlny"/>
    <w:link w:val="PtaChar"/>
    <w:uiPriority w:val="99"/>
    <w:unhideWhenUsed/>
    <w:rsid w:val="0004210B"/>
    <w:pPr>
      <w:tabs>
        <w:tab w:val="center" w:pos="4536"/>
        <w:tab w:val="right" w:pos="9072"/>
      </w:tabs>
      <w:spacing w:after="0" w:line="240" w:lineRule="auto"/>
    </w:pPr>
  </w:style>
  <w:style w:type="character" w:customStyle="1" w:styleId="PtaChar">
    <w:name w:val="Päta Char"/>
    <w:basedOn w:val="Predvolenpsmoodseku"/>
    <w:link w:val="Pta"/>
    <w:uiPriority w:val="99"/>
    <w:rsid w:val="0004210B"/>
  </w:style>
  <w:style w:type="paragraph" w:styleId="Textbubliny">
    <w:name w:val="Balloon Text"/>
    <w:basedOn w:val="Normlny"/>
    <w:link w:val="TextbublinyChar"/>
    <w:uiPriority w:val="99"/>
    <w:semiHidden/>
    <w:unhideWhenUsed/>
    <w:rsid w:val="0059724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97241"/>
    <w:rPr>
      <w:rFonts w:ascii="Tahoma" w:hAnsi="Tahoma" w:cs="Tahoma"/>
      <w:sz w:val="16"/>
      <w:szCs w:val="16"/>
    </w:rPr>
  </w:style>
  <w:style w:type="paragraph" w:customStyle="1" w:styleId="Default">
    <w:name w:val="Default"/>
    <w:rsid w:val="00332266"/>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y"/>
    <w:link w:val="ZkladntextChar"/>
    <w:semiHidden/>
    <w:rsid w:val="00EF03C7"/>
    <w:pPr>
      <w:tabs>
        <w:tab w:val="center" w:pos="142"/>
      </w:tabs>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semiHidden/>
    <w:rsid w:val="00EF03C7"/>
    <w:rPr>
      <w:rFonts w:ascii="Times New Roman" w:eastAsia="Times New Roman" w:hAnsi="Times New Roman" w:cs="Times New Roman"/>
      <w:sz w:val="24"/>
      <w:szCs w:val="20"/>
      <w:lang w:eastAsia="sk-SK"/>
    </w:rPr>
  </w:style>
  <w:style w:type="character" w:customStyle="1" w:styleId="apple-converted-space">
    <w:name w:val="apple-converted-space"/>
    <w:rsid w:val="00EF03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AE35C-E433-4F21-A622-91F02697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3418</Words>
  <Characters>19487</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MÚ SAV</Company>
  <LinksUpToDate>false</LinksUpToDate>
  <CharactersWithSpaces>22860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surovam</dc:creator>
  <cp:lastModifiedBy>nemoga</cp:lastModifiedBy>
  <cp:revision>6</cp:revision>
  <cp:lastPrinted>2015-01-28T14:34:00Z</cp:lastPrinted>
  <dcterms:created xsi:type="dcterms:W3CDTF">2022-03-29T07:33:00Z</dcterms:created>
  <dcterms:modified xsi:type="dcterms:W3CDTF">2022-04-08T06:51:00Z</dcterms:modified>
</cp:coreProperties>
</file>